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3C" w:rsidRDefault="000B642A" w:rsidP="005E5745">
      <w:pPr>
        <w:jc w:val="center"/>
        <w:rPr>
          <w:b/>
          <w:sz w:val="28"/>
        </w:rPr>
      </w:pPr>
      <w:bookmarkStart w:id="0" w:name="_GoBack"/>
      <w:r w:rsidRPr="00A4613A">
        <w:rPr>
          <w:rFonts w:hint="eastAsia"/>
          <w:b/>
          <w:sz w:val="28"/>
        </w:rPr>
        <w:t>TRANSED2018</w:t>
      </w:r>
      <w:r w:rsidR="00A4613A" w:rsidRPr="00A4613A">
        <w:rPr>
          <w:rFonts w:hint="eastAsia"/>
          <w:b/>
          <w:sz w:val="28"/>
        </w:rPr>
        <w:t>長者及身心障礙者交通與運輸服務國際大會</w:t>
      </w:r>
    </w:p>
    <w:bookmarkEnd w:id="0"/>
    <w:p w:rsidR="00F635B2" w:rsidRPr="00A4613A" w:rsidRDefault="00F635B2" w:rsidP="00F635B2">
      <w:pPr>
        <w:pStyle w:val="a3"/>
        <w:numPr>
          <w:ilvl w:val="0"/>
          <w:numId w:val="1"/>
        </w:numPr>
        <w:ind w:leftChars="0"/>
        <w:rPr>
          <w:b/>
        </w:rPr>
      </w:pPr>
      <w:r w:rsidRPr="00A4613A">
        <w:rPr>
          <w:rFonts w:hint="eastAsia"/>
          <w:b/>
        </w:rPr>
        <w:t>TRANSED2018</w:t>
      </w:r>
      <w:r w:rsidRPr="00A4613A">
        <w:rPr>
          <w:rFonts w:hint="eastAsia"/>
          <w:b/>
        </w:rPr>
        <w:t>大會資訊</w:t>
      </w:r>
    </w:p>
    <w:p w:rsidR="00A4613A" w:rsidRDefault="00A4613A" w:rsidP="009D59B2">
      <w:pPr>
        <w:pStyle w:val="a3"/>
        <w:numPr>
          <w:ilvl w:val="0"/>
          <w:numId w:val="4"/>
        </w:numPr>
        <w:ind w:leftChars="0"/>
      </w:pPr>
      <w:r>
        <w:rPr>
          <w:rFonts w:hint="eastAsia"/>
        </w:rPr>
        <w:t>背景</w:t>
      </w:r>
    </w:p>
    <w:p w:rsidR="00A4613A" w:rsidRDefault="00A4613A" w:rsidP="00A4613A">
      <w:pPr>
        <w:ind w:firstLineChars="200" w:firstLine="480"/>
      </w:pPr>
      <w:r w:rsidRPr="00A4613A">
        <w:rPr>
          <w:rFonts w:hint="eastAsia"/>
        </w:rPr>
        <w:t>TRANSED</w:t>
      </w:r>
      <w:r w:rsidRPr="00A4613A">
        <w:rPr>
          <w:rFonts w:hint="eastAsia"/>
        </w:rPr>
        <w:t>由美國運輸研究委員會於</w:t>
      </w:r>
      <w:r w:rsidRPr="00A4613A">
        <w:rPr>
          <w:rFonts w:hint="eastAsia"/>
        </w:rPr>
        <w:t>1978</w:t>
      </w:r>
      <w:r w:rsidRPr="00A4613A">
        <w:rPr>
          <w:rFonts w:hint="eastAsia"/>
        </w:rPr>
        <w:t>年創辦。</w:t>
      </w:r>
      <w:r w:rsidRPr="00A4613A">
        <w:rPr>
          <w:rFonts w:hint="eastAsia"/>
        </w:rPr>
        <w:t>TRANSED</w:t>
      </w:r>
      <w:r w:rsidRPr="00A4613A">
        <w:rPr>
          <w:rFonts w:hint="eastAsia"/>
        </w:rPr>
        <w:t>的會議由交通研究委員會共同贊助，每隔三年舉辦一次。</w:t>
      </w:r>
      <w:r w:rsidRPr="00A4613A">
        <w:rPr>
          <w:rFonts w:hint="eastAsia"/>
        </w:rPr>
        <w:t xml:space="preserve"> </w:t>
      </w:r>
      <w:r w:rsidRPr="00A4613A">
        <w:rPr>
          <w:rFonts w:hint="eastAsia"/>
        </w:rPr>
        <w:t>第一屆</w:t>
      </w:r>
      <w:r w:rsidRPr="00A4613A">
        <w:rPr>
          <w:rFonts w:hint="eastAsia"/>
        </w:rPr>
        <w:t>TRANSED</w:t>
      </w:r>
      <w:r w:rsidRPr="00A4613A">
        <w:rPr>
          <w:rFonts w:hint="eastAsia"/>
        </w:rPr>
        <w:t>在英國劍橋舉行。</w:t>
      </w:r>
      <w:r w:rsidRPr="00A4613A">
        <w:rPr>
          <w:rFonts w:hint="eastAsia"/>
        </w:rPr>
        <w:t xml:space="preserve"> </w:t>
      </w:r>
      <w:r w:rsidRPr="00A4613A">
        <w:rPr>
          <w:rFonts w:hint="eastAsia"/>
        </w:rPr>
        <w:t>多年來，</w:t>
      </w:r>
      <w:r w:rsidRPr="00A4613A">
        <w:rPr>
          <w:rFonts w:hint="eastAsia"/>
        </w:rPr>
        <w:t>TRANSED</w:t>
      </w:r>
      <w:r w:rsidRPr="00A4613A">
        <w:rPr>
          <w:rFonts w:hint="eastAsia"/>
        </w:rPr>
        <w:t>在美國的奧蘭多，加拿大的溫哥華，瑞典的斯德哥爾摩，法國的里昂，澳大利亞的珀斯，波蘭的華沙，日本的濱松，中國的香港和印度的新德里等</w:t>
      </w:r>
      <w:r w:rsidRPr="00A4613A">
        <w:rPr>
          <w:rFonts w:hint="eastAsia"/>
        </w:rPr>
        <w:t>11</w:t>
      </w:r>
      <w:r w:rsidRPr="00A4613A">
        <w:rPr>
          <w:rFonts w:hint="eastAsia"/>
        </w:rPr>
        <w:t>個國家舉辦了</w:t>
      </w:r>
      <w:r w:rsidRPr="00A4613A">
        <w:rPr>
          <w:rFonts w:hint="eastAsia"/>
        </w:rPr>
        <w:t>14</w:t>
      </w:r>
      <w:r w:rsidRPr="00A4613A">
        <w:rPr>
          <w:rFonts w:hint="eastAsia"/>
        </w:rPr>
        <w:t>次。</w:t>
      </w:r>
      <w:r w:rsidRPr="00A4613A">
        <w:rPr>
          <w:rFonts w:hint="eastAsia"/>
        </w:rPr>
        <w:t>TRANSED 2015</w:t>
      </w:r>
      <w:r w:rsidRPr="00A4613A">
        <w:rPr>
          <w:rFonts w:hint="eastAsia"/>
        </w:rPr>
        <w:t>於</w:t>
      </w:r>
      <w:r w:rsidRPr="00A4613A">
        <w:rPr>
          <w:rFonts w:hint="eastAsia"/>
        </w:rPr>
        <w:t>7</w:t>
      </w:r>
      <w:r w:rsidRPr="00A4613A">
        <w:rPr>
          <w:rFonts w:hint="eastAsia"/>
        </w:rPr>
        <w:t>月在葡萄牙里斯本舉行。</w:t>
      </w:r>
    </w:p>
    <w:p w:rsidR="00A4613A" w:rsidRDefault="00A4613A" w:rsidP="00A4613A">
      <w:pPr>
        <w:ind w:firstLineChars="200" w:firstLine="480"/>
      </w:pPr>
      <w:r w:rsidRPr="00A4613A">
        <w:rPr>
          <w:rFonts w:hint="eastAsia"/>
        </w:rPr>
        <w:t>依照慣例，</w:t>
      </w:r>
      <w:r w:rsidRPr="00A4613A">
        <w:rPr>
          <w:rFonts w:hint="eastAsia"/>
        </w:rPr>
        <w:t>TRANSED</w:t>
      </w:r>
      <w:r w:rsidRPr="00A4613A">
        <w:rPr>
          <w:rFonts w:hint="eastAsia"/>
        </w:rPr>
        <w:t>在歐洲和北美舉辦，台灣是繼印度之後在亞洲舉辦此會議的第四</w:t>
      </w:r>
      <w:proofErr w:type="gramStart"/>
      <w:r w:rsidRPr="00A4613A">
        <w:rPr>
          <w:rFonts w:hint="eastAsia"/>
        </w:rPr>
        <w:t>個</w:t>
      </w:r>
      <w:proofErr w:type="gramEnd"/>
      <w:r w:rsidRPr="00A4613A">
        <w:rPr>
          <w:rFonts w:hint="eastAsia"/>
        </w:rPr>
        <w:t>城市。</w:t>
      </w:r>
    </w:p>
    <w:p w:rsidR="009D59B2" w:rsidRDefault="00A4613A" w:rsidP="00A4613A">
      <w:pPr>
        <w:pStyle w:val="a3"/>
        <w:numPr>
          <w:ilvl w:val="0"/>
          <w:numId w:val="4"/>
        </w:numPr>
        <w:ind w:leftChars="0"/>
      </w:pPr>
      <w:r>
        <w:rPr>
          <w:rFonts w:hint="eastAsia"/>
        </w:rPr>
        <w:t>時間：</w:t>
      </w:r>
      <w:r w:rsidRPr="00A4613A">
        <w:rPr>
          <w:rFonts w:hint="eastAsia"/>
        </w:rPr>
        <w:t>2018</w:t>
      </w:r>
      <w:r w:rsidRPr="00A4613A">
        <w:rPr>
          <w:rFonts w:hint="eastAsia"/>
        </w:rPr>
        <w:t>年</w:t>
      </w:r>
      <w:r w:rsidRPr="00A4613A">
        <w:rPr>
          <w:rFonts w:hint="eastAsia"/>
        </w:rPr>
        <w:t>11</w:t>
      </w:r>
      <w:r w:rsidRPr="00A4613A">
        <w:rPr>
          <w:rFonts w:hint="eastAsia"/>
        </w:rPr>
        <w:t>月</w:t>
      </w:r>
      <w:r w:rsidRPr="00A4613A">
        <w:rPr>
          <w:rFonts w:hint="eastAsia"/>
        </w:rPr>
        <w:t>12</w:t>
      </w:r>
      <w:r w:rsidRPr="00A4613A">
        <w:rPr>
          <w:rFonts w:hint="eastAsia"/>
        </w:rPr>
        <w:t>日</w:t>
      </w:r>
      <w:r w:rsidRPr="00A4613A">
        <w:rPr>
          <w:rFonts w:hint="eastAsia"/>
        </w:rPr>
        <w:t>(</w:t>
      </w:r>
      <w:r w:rsidRPr="00A4613A">
        <w:rPr>
          <w:rFonts w:hint="eastAsia"/>
        </w:rPr>
        <w:t>週一</w:t>
      </w:r>
      <w:r w:rsidRPr="00A4613A">
        <w:rPr>
          <w:rFonts w:hint="eastAsia"/>
        </w:rPr>
        <w:t>)</w:t>
      </w:r>
      <w:r w:rsidRPr="00A4613A">
        <w:rPr>
          <w:rFonts w:hint="eastAsia"/>
        </w:rPr>
        <w:t>至</w:t>
      </w:r>
      <w:r w:rsidRPr="00A4613A">
        <w:rPr>
          <w:rFonts w:hint="eastAsia"/>
        </w:rPr>
        <w:t>15</w:t>
      </w:r>
      <w:r w:rsidRPr="00A4613A">
        <w:rPr>
          <w:rFonts w:hint="eastAsia"/>
        </w:rPr>
        <w:t>日</w:t>
      </w:r>
      <w:r w:rsidRPr="00A4613A">
        <w:rPr>
          <w:rFonts w:hint="eastAsia"/>
        </w:rPr>
        <w:t>(</w:t>
      </w:r>
      <w:r w:rsidRPr="00A4613A">
        <w:rPr>
          <w:rFonts w:hint="eastAsia"/>
        </w:rPr>
        <w:t>週四</w:t>
      </w:r>
      <w:r w:rsidRPr="00A4613A">
        <w:rPr>
          <w:rFonts w:hint="eastAsia"/>
        </w:rPr>
        <w:t>)</w:t>
      </w:r>
    </w:p>
    <w:p w:rsidR="00A4613A" w:rsidRDefault="00A4613A" w:rsidP="00DC2F9C">
      <w:pPr>
        <w:pStyle w:val="a3"/>
        <w:numPr>
          <w:ilvl w:val="0"/>
          <w:numId w:val="4"/>
        </w:numPr>
        <w:ind w:leftChars="0"/>
      </w:pPr>
      <w:r>
        <w:rPr>
          <w:rFonts w:hint="eastAsia"/>
        </w:rPr>
        <w:t>地點：</w:t>
      </w:r>
      <w:proofErr w:type="gramStart"/>
      <w:r w:rsidRPr="00A4613A">
        <w:rPr>
          <w:rFonts w:hint="eastAsia"/>
        </w:rPr>
        <w:t>臺</w:t>
      </w:r>
      <w:proofErr w:type="gramEnd"/>
      <w:r w:rsidRPr="00A4613A">
        <w:rPr>
          <w:rFonts w:hint="eastAsia"/>
        </w:rPr>
        <w:t>北國際會議中心</w:t>
      </w:r>
      <w:r w:rsidR="00DC2F9C">
        <w:rPr>
          <w:rFonts w:hint="eastAsia"/>
        </w:rPr>
        <w:t>(</w:t>
      </w:r>
      <w:r w:rsidR="00DC2F9C" w:rsidRPr="00DC2F9C">
        <w:rPr>
          <w:rFonts w:hint="eastAsia"/>
        </w:rPr>
        <w:t>臺北市信義區信義路五段</w:t>
      </w:r>
      <w:r w:rsidR="00DC2F9C" w:rsidRPr="00DC2F9C">
        <w:rPr>
          <w:rFonts w:hint="eastAsia"/>
        </w:rPr>
        <w:t>1</w:t>
      </w:r>
      <w:r w:rsidR="00DC2F9C" w:rsidRPr="00DC2F9C">
        <w:rPr>
          <w:rFonts w:hint="eastAsia"/>
        </w:rPr>
        <w:t>號</w:t>
      </w:r>
      <w:r w:rsidR="00DC2F9C">
        <w:rPr>
          <w:rFonts w:hint="eastAsia"/>
        </w:rPr>
        <w:t>)</w:t>
      </w:r>
    </w:p>
    <w:p w:rsidR="00EB59CD" w:rsidRPr="00EB59CD" w:rsidRDefault="00A4613A" w:rsidP="00EB59CD">
      <w:pPr>
        <w:pStyle w:val="a3"/>
        <w:numPr>
          <w:ilvl w:val="0"/>
          <w:numId w:val="4"/>
        </w:numPr>
        <w:ind w:leftChars="0"/>
      </w:pPr>
      <w:r>
        <w:rPr>
          <w:rFonts w:hint="eastAsia"/>
        </w:rPr>
        <w:t>主辦單位：伊</w:t>
      </w:r>
      <w:proofErr w:type="gramStart"/>
      <w:r>
        <w:rPr>
          <w:rFonts w:hint="eastAsia"/>
        </w:rPr>
        <w:t>甸</w:t>
      </w:r>
      <w:proofErr w:type="gramEnd"/>
      <w:r>
        <w:rPr>
          <w:rFonts w:hint="eastAsia"/>
        </w:rPr>
        <w:t>社會福利基金會；指導單位：</w:t>
      </w:r>
      <w:r w:rsidRPr="00A4613A">
        <w:t>Transportation Research Board</w:t>
      </w:r>
    </w:p>
    <w:p w:rsidR="00EB59CD" w:rsidRDefault="00EB59CD" w:rsidP="00F635B2">
      <w:pPr>
        <w:pStyle w:val="a3"/>
        <w:numPr>
          <w:ilvl w:val="0"/>
          <w:numId w:val="1"/>
        </w:numPr>
        <w:ind w:leftChars="0"/>
        <w:rPr>
          <w:b/>
        </w:rPr>
      </w:pPr>
      <w:r>
        <w:rPr>
          <w:rFonts w:hint="eastAsia"/>
          <w:b/>
        </w:rPr>
        <w:t>大會官網</w:t>
      </w:r>
    </w:p>
    <w:p w:rsidR="00EB59CD" w:rsidRDefault="00EB59CD" w:rsidP="00EB59CD">
      <w:pPr>
        <w:pStyle w:val="a3"/>
        <w:numPr>
          <w:ilvl w:val="0"/>
          <w:numId w:val="6"/>
        </w:numPr>
        <w:ind w:leftChars="0"/>
      </w:pPr>
      <w:proofErr w:type="gramStart"/>
      <w:r w:rsidRPr="00EB59CD">
        <w:rPr>
          <w:rFonts w:hint="eastAsia"/>
        </w:rPr>
        <w:t>英文官網</w:t>
      </w:r>
      <w:proofErr w:type="gramEnd"/>
      <w:r>
        <w:rPr>
          <w:rFonts w:hint="eastAsia"/>
        </w:rPr>
        <w:t>：</w:t>
      </w:r>
      <w:hyperlink r:id="rId8" w:history="1">
        <w:r w:rsidRPr="00EB59CD">
          <w:rPr>
            <w:rStyle w:val="a4"/>
          </w:rPr>
          <w:t>http://www.transed2018.com/</w:t>
        </w:r>
      </w:hyperlink>
    </w:p>
    <w:p w:rsidR="00EB59CD" w:rsidRPr="00EB59CD" w:rsidRDefault="00EB59CD" w:rsidP="00EB59CD">
      <w:pPr>
        <w:pStyle w:val="a3"/>
        <w:numPr>
          <w:ilvl w:val="0"/>
          <w:numId w:val="6"/>
        </w:numPr>
        <w:ind w:leftChars="0"/>
      </w:pPr>
      <w:r>
        <w:rPr>
          <w:rFonts w:hint="eastAsia"/>
        </w:rPr>
        <w:t>中文官網：</w:t>
      </w:r>
      <w:r w:rsidR="00B81A32">
        <w:fldChar w:fldCharType="begin"/>
      </w:r>
      <w:r w:rsidR="00B81A32">
        <w:instrText>HYPERLINK "http://tw.transed2018.com/"</w:instrText>
      </w:r>
      <w:r w:rsidR="00B81A32">
        <w:fldChar w:fldCharType="separate"/>
      </w:r>
      <w:r w:rsidRPr="00EB59CD">
        <w:rPr>
          <w:rStyle w:val="a4"/>
        </w:rPr>
        <w:t>http://tw.transed2018.com/</w:t>
      </w:r>
      <w:r w:rsidR="00B81A32">
        <w:fldChar w:fldCharType="end"/>
      </w:r>
    </w:p>
    <w:p w:rsidR="005E5745" w:rsidRPr="00A4613A" w:rsidRDefault="005E5745" w:rsidP="00F635B2">
      <w:pPr>
        <w:pStyle w:val="a3"/>
        <w:numPr>
          <w:ilvl w:val="0"/>
          <w:numId w:val="1"/>
        </w:numPr>
        <w:ind w:leftChars="0"/>
        <w:rPr>
          <w:b/>
        </w:rPr>
      </w:pPr>
      <w:r w:rsidRPr="00A4613A">
        <w:rPr>
          <w:rFonts w:hint="eastAsia"/>
          <w:b/>
        </w:rPr>
        <w:t>大會主題</w:t>
      </w:r>
    </w:p>
    <w:p w:rsidR="009D59B2" w:rsidRDefault="005E5745" w:rsidP="009D59B2">
      <w:pPr>
        <w:pStyle w:val="a3"/>
        <w:numPr>
          <w:ilvl w:val="0"/>
          <w:numId w:val="3"/>
        </w:numPr>
        <w:ind w:leftChars="0"/>
      </w:pPr>
      <w:r>
        <w:rPr>
          <w:rFonts w:hint="eastAsia"/>
        </w:rPr>
        <w:t>主題：人人自由行：無障礙交通連結全世界</w:t>
      </w:r>
      <w:r w:rsidR="00F635B2">
        <w:rPr>
          <w:rFonts w:hint="eastAsia"/>
        </w:rPr>
        <w:t>(</w:t>
      </w:r>
      <w:r w:rsidR="00F635B2" w:rsidRPr="00F635B2">
        <w:t>Mobility for all: Connecting the World with Accessible Transportation</w:t>
      </w:r>
      <w:r w:rsidR="00F635B2">
        <w:rPr>
          <w:rFonts w:hint="eastAsia"/>
        </w:rPr>
        <w:t>)</w:t>
      </w:r>
    </w:p>
    <w:p w:rsidR="00F635B2" w:rsidRDefault="00F635B2" w:rsidP="009D59B2">
      <w:pPr>
        <w:pStyle w:val="a3"/>
        <w:numPr>
          <w:ilvl w:val="0"/>
          <w:numId w:val="3"/>
        </w:numPr>
        <w:ind w:leftChars="0"/>
      </w:pPr>
      <w:r>
        <w:rPr>
          <w:rFonts w:hint="eastAsia"/>
        </w:rPr>
        <w:t>徵稿主題包括：</w:t>
      </w:r>
    </w:p>
    <w:p w:rsidR="00F635B2" w:rsidRDefault="00F635B2" w:rsidP="00F635B2">
      <w:pPr>
        <w:pStyle w:val="a3"/>
        <w:numPr>
          <w:ilvl w:val="0"/>
          <w:numId w:val="2"/>
        </w:numPr>
        <w:ind w:leftChars="0"/>
      </w:pPr>
      <w:r>
        <w:rPr>
          <w:rFonts w:hint="eastAsia"/>
        </w:rPr>
        <w:t>無障礙海陸空運輸及觀光旅遊。</w:t>
      </w:r>
    </w:p>
    <w:p w:rsidR="00F635B2" w:rsidRDefault="00F635B2" w:rsidP="00F635B2">
      <w:pPr>
        <w:pStyle w:val="a3"/>
        <w:ind w:leftChars="0" w:left="360"/>
      </w:pPr>
      <w:r>
        <w:rPr>
          <w:rFonts w:hint="eastAsia"/>
        </w:rPr>
        <w:t>(</w:t>
      </w:r>
      <w:r w:rsidRPr="00F635B2">
        <w:t>Accessible Transportation and Tourism in Air, Land and Water</w:t>
      </w:r>
      <w:r>
        <w:rPr>
          <w:rFonts w:hint="eastAsia"/>
        </w:rPr>
        <w:t>)</w:t>
      </w:r>
    </w:p>
    <w:p w:rsidR="00F635B2" w:rsidRDefault="00F635B2" w:rsidP="00F635B2">
      <w:pPr>
        <w:pStyle w:val="a3"/>
        <w:numPr>
          <w:ilvl w:val="0"/>
          <w:numId w:val="2"/>
        </w:numPr>
        <w:ind w:leftChars="0"/>
      </w:pPr>
      <w:r>
        <w:rPr>
          <w:rFonts w:hint="eastAsia"/>
        </w:rPr>
        <w:t>行動困難者的交通安全與永續運輸。</w:t>
      </w:r>
    </w:p>
    <w:p w:rsidR="00F635B2" w:rsidRDefault="00F635B2" w:rsidP="00F635B2">
      <w:pPr>
        <w:pStyle w:val="a3"/>
        <w:ind w:leftChars="0" w:left="360"/>
      </w:pPr>
      <w:r>
        <w:rPr>
          <w:rFonts w:hint="eastAsia"/>
        </w:rPr>
        <w:t>(</w:t>
      </w:r>
      <w:r w:rsidRPr="00F635B2">
        <w:t>Safe &amp; Sustainable Mobility for Elderl</w:t>
      </w:r>
      <w:r>
        <w:t>y and Persons with Disabilities</w:t>
      </w:r>
      <w:r>
        <w:rPr>
          <w:rFonts w:hint="eastAsia"/>
        </w:rPr>
        <w:t>)</w:t>
      </w:r>
    </w:p>
    <w:p w:rsidR="00F635B2" w:rsidRDefault="00F635B2" w:rsidP="00F635B2">
      <w:pPr>
        <w:pStyle w:val="a3"/>
        <w:numPr>
          <w:ilvl w:val="0"/>
          <w:numId w:val="2"/>
        </w:numPr>
        <w:ind w:leftChars="0"/>
      </w:pPr>
      <w:r>
        <w:rPr>
          <w:rFonts w:hint="eastAsia"/>
        </w:rPr>
        <w:t>資訊金融及交通服務合作與管理。</w:t>
      </w:r>
    </w:p>
    <w:p w:rsidR="00F635B2" w:rsidRDefault="00F635B2" w:rsidP="00F635B2">
      <w:pPr>
        <w:pStyle w:val="a3"/>
        <w:ind w:leftChars="0" w:left="360"/>
      </w:pPr>
      <w:r>
        <w:rPr>
          <w:rFonts w:hint="eastAsia"/>
        </w:rPr>
        <w:t>(</w:t>
      </w:r>
      <w:r w:rsidRPr="00F635B2">
        <w:t>Collaboration and Coordination across Information, Financial and Transportation Services</w:t>
      </w:r>
      <w:r>
        <w:rPr>
          <w:rFonts w:hint="eastAsia"/>
        </w:rPr>
        <w:t>)</w:t>
      </w:r>
    </w:p>
    <w:p w:rsidR="001A7528" w:rsidRDefault="00F635B2" w:rsidP="001A7528">
      <w:pPr>
        <w:pStyle w:val="a3"/>
        <w:numPr>
          <w:ilvl w:val="0"/>
          <w:numId w:val="2"/>
        </w:numPr>
        <w:ind w:leftChars="0"/>
      </w:pPr>
      <w:r>
        <w:rPr>
          <w:rFonts w:hint="eastAsia"/>
        </w:rPr>
        <w:t>亞太與全球的智慧城市網絡及智慧型成長。</w:t>
      </w:r>
    </w:p>
    <w:p w:rsidR="00D214A0" w:rsidRDefault="00D214A0" w:rsidP="00D214A0"/>
    <w:p w:rsidR="00DC2F9C" w:rsidRDefault="00DC2F9C" w:rsidP="00DC2F9C">
      <w:pPr>
        <w:pStyle w:val="a3"/>
        <w:numPr>
          <w:ilvl w:val="0"/>
          <w:numId w:val="1"/>
        </w:numPr>
        <w:ind w:leftChars="0"/>
        <w:rPr>
          <w:b/>
        </w:rPr>
      </w:pPr>
      <w:r>
        <w:rPr>
          <w:rFonts w:hint="eastAsia"/>
          <w:b/>
        </w:rPr>
        <w:t>大會重要時程</w:t>
      </w:r>
    </w:p>
    <w:p w:rsidR="00DC2F9C" w:rsidRDefault="00DC2F9C" w:rsidP="00DC2F9C">
      <w:pPr>
        <w:pStyle w:val="a3"/>
        <w:numPr>
          <w:ilvl w:val="0"/>
          <w:numId w:val="5"/>
        </w:numPr>
        <w:ind w:leftChars="0"/>
      </w:pPr>
      <w:r w:rsidRPr="00DC2F9C">
        <w:rPr>
          <w:rFonts w:hint="eastAsia"/>
        </w:rPr>
        <w:t>論文摘要</w:t>
      </w:r>
      <w:r>
        <w:rPr>
          <w:rFonts w:hint="eastAsia"/>
        </w:rPr>
        <w:t>投稿截止日期：</w:t>
      </w:r>
      <w:r w:rsidR="0024347F" w:rsidRPr="0024347F">
        <w:rPr>
          <w:rFonts w:hint="eastAsia"/>
          <w:b/>
          <w:highlight w:val="yellow"/>
        </w:rPr>
        <w:t>原訂</w:t>
      </w:r>
      <w:r w:rsidRPr="0024347F">
        <w:rPr>
          <w:rFonts w:hint="eastAsia"/>
          <w:b/>
          <w:highlight w:val="yellow"/>
        </w:rPr>
        <w:t>2018.04.30</w:t>
      </w:r>
      <w:r w:rsidR="00EB59CD" w:rsidRPr="0024347F">
        <w:rPr>
          <w:rFonts w:hint="eastAsia"/>
          <w:b/>
          <w:highlight w:val="yellow"/>
        </w:rPr>
        <w:t>(</w:t>
      </w:r>
      <w:proofErr w:type="gramStart"/>
      <w:r w:rsidR="00EB59CD" w:rsidRPr="0024347F">
        <w:rPr>
          <w:rFonts w:hint="eastAsia"/>
          <w:b/>
          <w:highlight w:val="yellow"/>
        </w:rPr>
        <w:t>一</w:t>
      </w:r>
      <w:proofErr w:type="gramEnd"/>
      <w:r w:rsidR="00EB59CD" w:rsidRPr="0024347F">
        <w:rPr>
          <w:rFonts w:hint="eastAsia"/>
          <w:b/>
          <w:highlight w:val="yellow"/>
        </w:rPr>
        <w:t>)</w:t>
      </w:r>
      <w:r w:rsidR="0024347F" w:rsidRPr="0024347F">
        <w:rPr>
          <w:rFonts w:hint="eastAsia"/>
          <w:b/>
          <w:highlight w:val="yellow"/>
        </w:rPr>
        <w:t>，延長至</w:t>
      </w:r>
      <w:r w:rsidR="0024347F" w:rsidRPr="0024347F">
        <w:rPr>
          <w:rFonts w:hint="eastAsia"/>
          <w:b/>
          <w:highlight w:val="yellow"/>
        </w:rPr>
        <w:t>2018.05.31(</w:t>
      </w:r>
      <w:r w:rsidR="0024347F" w:rsidRPr="0024347F">
        <w:rPr>
          <w:rFonts w:hint="eastAsia"/>
          <w:b/>
          <w:highlight w:val="yellow"/>
        </w:rPr>
        <w:t>四</w:t>
      </w:r>
      <w:r w:rsidR="0024347F" w:rsidRPr="0024347F">
        <w:rPr>
          <w:rFonts w:hint="eastAsia"/>
          <w:b/>
          <w:highlight w:val="yellow"/>
        </w:rPr>
        <w:t>)</w:t>
      </w:r>
    </w:p>
    <w:p w:rsidR="00DC2F9C" w:rsidRDefault="00DC2F9C" w:rsidP="00DC2F9C">
      <w:pPr>
        <w:pStyle w:val="a3"/>
        <w:numPr>
          <w:ilvl w:val="0"/>
          <w:numId w:val="5"/>
        </w:numPr>
        <w:ind w:leftChars="0"/>
      </w:pPr>
      <w:r>
        <w:rPr>
          <w:rFonts w:hint="eastAsia"/>
        </w:rPr>
        <w:t>論文摘要錄取通知日期：</w:t>
      </w:r>
      <w:r>
        <w:rPr>
          <w:rFonts w:hint="eastAsia"/>
        </w:rPr>
        <w:t>2018.06.30</w:t>
      </w:r>
      <w:r w:rsidR="00EB59CD">
        <w:rPr>
          <w:rFonts w:hint="eastAsia"/>
        </w:rPr>
        <w:t>(</w:t>
      </w:r>
      <w:r w:rsidR="00EB59CD">
        <w:rPr>
          <w:rFonts w:hint="eastAsia"/>
        </w:rPr>
        <w:t>六</w:t>
      </w:r>
      <w:r w:rsidR="00EB59CD">
        <w:rPr>
          <w:rFonts w:hint="eastAsia"/>
        </w:rPr>
        <w:t>)</w:t>
      </w:r>
    </w:p>
    <w:p w:rsidR="00DC2F9C" w:rsidRDefault="00DC2F9C" w:rsidP="00DC2F9C">
      <w:pPr>
        <w:pStyle w:val="a3"/>
        <w:numPr>
          <w:ilvl w:val="0"/>
          <w:numId w:val="5"/>
        </w:numPr>
        <w:ind w:leftChars="0"/>
      </w:pPr>
      <w:proofErr w:type="gramStart"/>
      <w:r>
        <w:rPr>
          <w:rFonts w:hint="eastAsia"/>
        </w:rPr>
        <w:t>早鳥註冊</w:t>
      </w:r>
      <w:proofErr w:type="gramEnd"/>
      <w:r>
        <w:rPr>
          <w:rFonts w:hint="eastAsia"/>
        </w:rPr>
        <w:t>報名截止日期：</w:t>
      </w:r>
      <w:r>
        <w:rPr>
          <w:rFonts w:hint="eastAsia"/>
        </w:rPr>
        <w:t>2018.07.20</w:t>
      </w:r>
      <w:r w:rsidR="00EB59CD">
        <w:rPr>
          <w:rFonts w:hint="eastAsia"/>
        </w:rPr>
        <w:t>(</w:t>
      </w:r>
      <w:r w:rsidR="00EB59CD">
        <w:rPr>
          <w:rFonts w:hint="eastAsia"/>
        </w:rPr>
        <w:t>五</w:t>
      </w:r>
      <w:r w:rsidR="00EB59CD">
        <w:rPr>
          <w:rFonts w:hint="eastAsia"/>
        </w:rPr>
        <w:t>)</w:t>
      </w:r>
    </w:p>
    <w:p w:rsidR="00EB59CD" w:rsidRDefault="00DC2F9C" w:rsidP="00DC2F9C">
      <w:pPr>
        <w:pStyle w:val="a3"/>
        <w:numPr>
          <w:ilvl w:val="0"/>
          <w:numId w:val="5"/>
        </w:numPr>
        <w:ind w:leftChars="0"/>
      </w:pPr>
      <w:r>
        <w:rPr>
          <w:rFonts w:hint="eastAsia"/>
        </w:rPr>
        <w:t>論文全文投稿截止日期：</w:t>
      </w:r>
      <w:r>
        <w:rPr>
          <w:rFonts w:hint="eastAsia"/>
        </w:rPr>
        <w:t>2018.09.30</w:t>
      </w:r>
      <w:r w:rsidR="00EB59CD">
        <w:rPr>
          <w:rFonts w:hint="eastAsia"/>
        </w:rPr>
        <w:t>(</w:t>
      </w:r>
      <w:r w:rsidR="00EB59CD">
        <w:rPr>
          <w:rFonts w:hint="eastAsia"/>
        </w:rPr>
        <w:t>日</w:t>
      </w:r>
      <w:r w:rsidR="00EB59CD">
        <w:rPr>
          <w:rFonts w:hint="eastAsia"/>
        </w:rPr>
        <w:t>)</w:t>
      </w:r>
    </w:p>
    <w:p w:rsidR="00D214A0" w:rsidRDefault="00D214A0" w:rsidP="00D214A0"/>
    <w:p w:rsidR="00D214A0" w:rsidRDefault="00D214A0" w:rsidP="00DC2F9C">
      <w:pPr>
        <w:pStyle w:val="a3"/>
        <w:numPr>
          <w:ilvl w:val="0"/>
          <w:numId w:val="5"/>
        </w:numPr>
        <w:ind w:leftChars="0"/>
        <w:sectPr w:rsidR="00D214A0" w:rsidSect="005E5745">
          <w:footerReference w:type="default" r:id="rId9"/>
          <w:pgSz w:w="11906" w:h="16838"/>
          <w:pgMar w:top="1440" w:right="1800" w:bottom="1440" w:left="1800" w:header="851" w:footer="992" w:gutter="0"/>
          <w:cols w:space="425"/>
          <w:docGrid w:type="lines" w:linePitch="360"/>
        </w:sectPr>
      </w:pPr>
    </w:p>
    <w:p w:rsidR="00DC2F9C" w:rsidRDefault="00DC2F9C" w:rsidP="00DC2F9C">
      <w:pPr>
        <w:pStyle w:val="a3"/>
        <w:numPr>
          <w:ilvl w:val="0"/>
          <w:numId w:val="1"/>
        </w:numPr>
        <w:ind w:leftChars="0"/>
        <w:rPr>
          <w:b/>
        </w:rPr>
      </w:pPr>
      <w:r>
        <w:rPr>
          <w:rFonts w:hint="eastAsia"/>
          <w:b/>
        </w:rPr>
        <w:lastRenderedPageBreak/>
        <w:t>議程一覽</w:t>
      </w:r>
    </w:p>
    <w:tbl>
      <w:tblPr>
        <w:tblStyle w:val="a9"/>
        <w:tblW w:w="0" w:type="auto"/>
        <w:tblLook w:val="04A0"/>
      </w:tblPr>
      <w:tblGrid>
        <w:gridCol w:w="1396"/>
        <w:gridCol w:w="966"/>
        <w:gridCol w:w="580"/>
        <w:gridCol w:w="548"/>
        <w:gridCol w:w="644"/>
        <w:gridCol w:w="479"/>
        <w:gridCol w:w="480"/>
        <w:gridCol w:w="812"/>
        <w:gridCol w:w="479"/>
        <w:gridCol w:w="480"/>
        <w:gridCol w:w="812"/>
        <w:gridCol w:w="846"/>
      </w:tblGrid>
      <w:tr w:rsidR="00334BA7" w:rsidRPr="001A7528" w:rsidTr="004C4A87">
        <w:tc>
          <w:tcPr>
            <w:tcW w:w="960" w:type="dxa"/>
          </w:tcPr>
          <w:p w:rsidR="00334BA7" w:rsidRPr="001A7528" w:rsidRDefault="00334BA7" w:rsidP="001A72C5">
            <w:pPr>
              <w:rPr>
                <w:b/>
              </w:rPr>
            </w:pPr>
            <w:r w:rsidRPr="001A7528">
              <w:rPr>
                <w:rFonts w:hint="eastAsia"/>
                <w:b/>
              </w:rPr>
              <w:t>2018</w:t>
            </w:r>
          </w:p>
        </w:tc>
        <w:tc>
          <w:tcPr>
            <w:tcW w:w="984" w:type="dxa"/>
          </w:tcPr>
          <w:p w:rsidR="00334BA7" w:rsidRPr="001A7528" w:rsidRDefault="00334BA7" w:rsidP="00D25B6C">
            <w:pPr>
              <w:jc w:val="center"/>
              <w:rPr>
                <w:b/>
              </w:rPr>
            </w:pPr>
            <w:r w:rsidRPr="001A7528">
              <w:rPr>
                <w:rFonts w:hint="eastAsia"/>
                <w:b/>
              </w:rPr>
              <w:t>11</w:t>
            </w:r>
            <w:r w:rsidRPr="001A7528">
              <w:rPr>
                <w:b/>
              </w:rPr>
              <w:t>/12</w:t>
            </w:r>
          </w:p>
        </w:tc>
        <w:tc>
          <w:tcPr>
            <w:tcW w:w="1834" w:type="dxa"/>
            <w:gridSpan w:val="3"/>
          </w:tcPr>
          <w:p w:rsidR="00334BA7" w:rsidRPr="001A7528" w:rsidRDefault="00334BA7" w:rsidP="00D25B6C">
            <w:pPr>
              <w:jc w:val="center"/>
              <w:rPr>
                <w:b/>
              </w:rPr>
            </w:pPr>
            <w:r w:rsidRPr="001A7528">
              <w:rPr>
                <w:rFonts w:hint="eastAsia"/>
                <w:b/>
              </w:rPr>
              <w:t>11/13</w:t>
            </w:r>
          </w:p>
        </w:tc>
        <w:tc>
          <w:tcPr>
            <w:tcW w:w="1834" w:type="dxa"/>
            <w:gridSpan w:val="3"/>
          </w:tcPr>
          <w:p w:rsidR="00334BA7" w:rsidRPr="001A7528" w:rsidRDefault="00334BA7" w:rsidP="00D25B6C">
            <w:pPr>
              <w:jc w:val="center"/>
              <w:rPr>
                <w:b/>
              </w:rPr>
            </w:pPr>
            <w:r w:rsidRPr="001A7528">
              <w:rPr>
                <w:rFonts w:hint="eastAsia"/>
                <w:b/>
              </w:rPr>
              <w:t>11/14</w:t>
            </w:r>
          </w:p>
        </w:tc>
        <w:tc>
          <w:tcPr>
            <w:tcW w:w="1834" w:type="dxa"/>
            <w:gridSpan w:val="3"/>
          </w:tcPr>
          <w:p w:rsidR="00334BA7" w:rsidRPr="001A7528" w:rsidRDefault="00334BA7" w:rsidP="00D25B6C">
            <w:pPr>
              <w:jc w:val="center"/>
              <w:rPr>
                <w:b/>
              </w:rPr>
            </w:pPr>
            <w:r w:rsidRPr="001A7528">
              <w:rPr>
                <w:rFonts w:hint="eastAsia"/>
                <w:b/>
              </w:rPr>
              <w:t>11/15</w:t>
            </w:r>
          </w:p>
        </w:tc>
        <w:tc>
          <w:tcPr>
            <w:tcW w:w="850" w:type="dxa"/>
          </w:tcPr>
          <w:p w:rsidR="00334BA7" w:rsidRPr="001A7528" w:rsidRDefault="00334BA7" w:rsidP="00D25B6C">
            <w:pPr>
              <w:jc w:val="center"/>
              <w:rPr>
                <w:b/>
              </w:rPr>
            </w:pPr>
            <w:r w:rsidRPr="001A7528">
              <w:rPr>
                <w:rFonts w:hint="eastAsia"/>
                <w:b/>
              </w:rPr>
              <w:t>11/16</w:t>
            </w:r>
          </w:p>
        </w:tc>
      </w:tr>
      <w:tr w:rsidR="00AA31F7" w:rsidRPr="001A7528" w:rsidTr="005326F9">
        <w:tc>
          <w:tcPr>
            <w:tcW w:w="960" w:type="dxa"/>
          </w:tcPr>
          <w:p w:rsidR="00AA31F7" w:rsidRPr="001A7528" w:rsidRDefault="00AA31F7" w:rsidP="001A72C5">
            <w:pPr>
              <w:rPr>
                <w:b/>
              </w:rPr>
            </w:pPr>
            <w:r w:rsidRPr="001A7528">
              <w:rPr>
                <w:rFonts w:hint="eastAsia"/>
                <w:b/>
              </w:rPr>
              <w:t>08:00-09:00</w:t>
            </w:r>
          </w:p>
        </w:tc>
        <w:tc>
          <w:tcPr>
            <w:tcW w:w="984" w:type="dxa"/>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1170"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664" w:type="dxa"/>
            <w:vMerge w:val="restart"/>
          </w:tcPr>
          <w:p w:rsidR="00AA31F7" w:rsidRPr="001A7528" w:rsidRDefault="00AA31F7" w:rsidP="00D25B6C">
            <w:pPr>
              <w:spacing w:line="720" w:lineRule="auto"/>
              <w:jc w:val="center"/>
              <w:rPr>
                <w:b/>
              </w:rPr>
            </w:pPr>
            <w:r w:rsidRPr="001A7528">
              <w:rPr>
                <w:rFonts w:hint="eastAsia"/>
                <w:b/>
              </w:rPr>
              <w:t>攤</w:t>
            </w:r>
          </w:p>
          <w:p w:rsidR="00AA31F7" w:rsidRPr="001A7528" w:rsidRDefault="00AA31F7" w:rsidP="00D25B6C">
            <w:pPr>
              <w:spacing w:line="720" w:lineRule="auto"/>
              <w:jc w:val="center"/>
              <w:rPr>
                <w:b/>
              </w:rPr>
            </w:pPr>
            <w:r w:rsidRPr="001A7528">
              <w:rPr>
                <w:rFonts w:hint="eastAsia"/>
                <w:b/>
              </w:rPr>
              <w:t>位</w:t>
            </w:r>
          </w:p>
          <w:p w:rsidR="00AA31F7" w:rsidRPr="001A7528" w:rsidRDefault="00AA31F7" w:rsidP="00D25B6C">
            <w:pPr>
              <w:spacing w:line="720" w:lineRule="auto"/>
              <w:jc w:val="center"/>
              <w:rPr>
                <w:b/>
              </w:rPr>
            </w:pPr>
            <w:r w:rsidRPr="001A7528">
              <w:rPr>
                <w:rFonts w:hint="eastAsia"/>
                <w:b/>
              </w:rPr>
              <w:t>展</w:t>
            </w:r>
          </w:p>
          <w:p w:rsidR="00AA31F7" w:rsidRPr="001A7528" w:rsidRDefault="00AA31F7" w:rsidP="00D25B6C">
            <w:pPr>
              <w:spacing w:line="720" w:lineRule="auto"/>
              <w:jc w:val="center"/>
              <w:rPr>
                <w:b/>
              </w:rPr>
            </w:pPr>
            <w:proofErr w:type="gramStart"/>
            <w:r w:rsidRPr="001A7528">
              <w:rPr>
                <w:rFonts w:hint="eastAsia"/>
                <w:b/>
              </w:rPr>
              <w:t>覽</w:t>
            </w:r>
            <w:proofErr w:type="gramEnd"/>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5C12C7">
            <w:pPr>
              <w:spacing w:line="720" w:lineRule="auto"/>
              <w:jc w:val="center"/>
              <w:rPr>
                <w:b/>
              </w:rPr>
            </w:pPr>
            <w:r w:rsidRPr="001A7528">
              <w:rPr>
                <w:rFonts w:hint="eastAsia"/>
                <w:b/>
              </w:rPr>
              <w:t>攤</w:t>
            </w:r>
          </w:p>
          <w:p w:rsidR="00AA31F7" w:rsidRPr="001A7528" w:rsidRDefault="00AA31F7" w:rsidP="005C12C7">
            <w:pPr>
              <w:spacing w:line="720" w:lineRule="auto"/>
              <w:jc w:val="center"/>
              <w:rPr>
                <w:b/>
              </w:rPr>
            </w:pPr>
            <w:r w:rsidRPr="001A7528">
              <w:rPr>
                <w:rFonts w:hint="eastAsia"/>
                <w:b/>
              </w:rPr>
              <w:t>位</w:t>
            </w:r>
          </w:p>
          <w:p w:rsidR="00AA31F7" w:rsidRPr="001A7528" w:rsidRDefault="00AA31F7" w:rsidP="005C12C7">
            <w:pPr>
              <w:spacing w:line="720" w:lineRule="auto"/>
              <w:jc w:val="center"/>
              <w:rPr>
                <w:b/>
              </w:rPr>
            </w:pPr>
            <w:r w:rsidRPr="001A7528">
              <w:rPr>
                <w:rFonts w:hint="eastAsia"/>
                <w:b/>
              </w:rPr>
              <w:t>展</w:t>
            </w:r>
          </w:p>
          <w:p w:rsidR="00AA31F7" w:rsidRPr="001A7528" w:rsidRDefault="00AA31F7" w:rsidP="005C12C7">
            <w:pPr>
              <w:jc w:val="center"/>
              <w:rPr>
                <w:b/>
              </w:rPr>
            </w:pPr>
          </w:p>
          <w:p w:rsidR="00AA31F7" w:rsidRPr="001A7528" w:rsidRDefault="00AA31F7" w:rsidP="005C12C7">
            <w:pPr>
              <w:jc w:val="center"/>
              <w:rPr>
                <w:b/>
              </w:rPr>
            </w:pPr>
            <w:proofErr w:type="gramStart"/>
            <w:r w:rsidRPr="001A7528">
              <w:rPr>
                <w:rFonts w:hint="eastAsia"/>
                <w:b/>
              </w:rPr>
              <w:t>覽</w:t>
            </w:r>
            <w:proofErr w:type="gramEnd"/>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334BA7">
            <w:pPr>
              <w:spacing w:line="720" w:lineRule="auto"/>
              <w:jc w:val="center"/>
              <w:rPr>
                <w:b/>
              </w:rPr>
            </w:pPr>
            <w:r w:rsidRPr="001A7528">
              <w:rPr>
                <w:rFonts w:hint="eastAsia"/>
                <w:b/>
              </w:rPr>
              <w:t>攤</w:t>
            </w:r>
          </w:p>
          <w:p w:rsidR="00AA31F7" w:rsidRPr="001A7528" w:rsidRDefault="00AA31F7" w:rsidP="00334BA7">
            <w:pPr>
              <w:spacing w:line="720" w:lineRule="auto"/>
              <w:jc w:val="center"/>
              <w:rPr>
                <w:b/>
              </w:rPr>
            </w:pPr>
            <w:r w:rsidRPr="001A7528">
              <w:rPr>
                <w:rFonts w:hint="eastAsia"/>
                <w:b/>
              </w:rPr>
              <w:t>位</w:t>
            </w:r>
          </w:p>
          <w:p w:rsidR="00AA31F7" w:rsidRPr="001A7528" w:rsidRDefault="00AA31F7" w:rsidP="00334BA7">
            <w:pPr>
              <w:spacing w:line="720" w:lineRule="auto"/>
              <w:jc w:val="center"/>
              <w:rPr>
                <w:b/>
              </w:rPr>
            </w:pPr>
            <w:r w:rsidRPr="001A7528">
              <w:rPr>
                <w:rFonts w:hint="eastAsia"/>
                <w:b/>
              </w:rPr>
              <w:t>展</w:t>
            </w:r>
          </w:p>
          <w:p w:rsidR="00AA31F7" w:rsidRPr="001A7528" w:rsidRDefault="00AA31F7" w:rsidP="00334BA7">
            <w:pPr>
              <w:jc w:val="center"/>
              <w:rPr>
                <w:b/>
              </w:rPr>
            </w:pPr>
          </w:p>
          <w:p w:rsidR="00AA31F7" w:rsidRPr="001A7528" w:rsidRDefault="00AA31F7" w:rsidP="00334BA7">
            <w:pPr>
              <w:jc w:val="center"/>
              <w:rPr>
                <w:b/>
              </w:rPr>
            </w:pPr>
            <w:proofErr w:type="gramStart"/>
            <w:r w:rsidRPr="001A7528">
              <w:rPr>
                <w:rFonts w:hint="eastAsia"/>
                <w:b/>
              </w:rPr>
              <w:t>覽</w:t>
            </w:r>
            <w:proofErr w:type="gramEnd"/>
          </w:p>
        </w:tc>
        <w:tc>
          <w:tcPr>
            <w:tcW w:w="850" w:type="dxa"/>
            <w:vMerge w:val="restart"/>
          </w:tcPr>
          <w:p w:rsidR="00AA31F7" w:rsidRPr="001A7528" w:rsidRDefault="00AA31F7" w:rsidP="00AA31F7">
            <w:pPr>
              <w:spacing w:line="720" w:lineRule="auto"/>
              <w:jc w:val="center"/>
              <w:rPr>
                <w:b/>
              </w:rPr>
            </w:pPr>
            <w:r w:rsidRPr="001A7528">
              <w:rPr>
                <w:rFonts w:hint="eastAsia"/>
                <w:b/>
              </w:rPr>
              <w:t>無</w:t>
            </w:r>
          </w:p>
          <w:p w:rsidR="00AA31F7" w:rsidRPr="001A7528" w:rsidRDefault="00AA31F7" w:rsidP="00AA31F7">
            <w:pPr>
              <w:spacing w:line="720" w:lineRule="auto"/>
              <w:jc w:val="center"/>
              <w:rPr>
                <w:b/>
              </w:rPr>
            </w:pPr>
            <w:proofErr w:type="gramStart"/>
            <w:r w:rsidRPr="001A7528">
              <w:rPr>
                <w:rFonts w:hint="eastAsia"/>
                <w:b/>
              </w:rPr>
              <w:t>障</w:t>
            </w:r>
            <w:proofErr w:type="gramEnd"/>
          </w:p>
          <w:p w:rsidR="00AA31F7" w:rsidRPr="001A7528" w:rsidRDefault="00AA31F7" w:rsidP="00AA31F7">
            <w:pPr>
              <w:spacing w:line="720" w:lineRule="auto"/>
              <w:jc w:val="center"/>
              <w:rPr>
                <w:b/>
              </w:rPr>
            </w:pPr>
            <w:proofErr w:type="gramStart"/>
            <w:r w:rsidRPr="001A7528">
              <w:rPr>
                <w:rFonts w:hint="eastAsia"/>
                <w:b/>
              </w:rPr>
              <w:t>礙</w:t>
            </w:r>
            <w:proofErr w:type="gramEnd"/>
          </w:p>
          <w:p w:rsidR="00AA31F7" w:rsidRPr="001A7528" w:rsidRDefault="00AA31F7" w:rsidP="00AA31F7">
            <w:pPr>
              <w:spacing w:line="720" w:lineRule="auto"/>
              <w:jc w:val="center"/>
              <w:rPr>
                <w:b/>
              </w:rPr>
            </w:pPr>
            <w:r w:rsidRPr="001A7528">
              <w:rPr>
                <w:rFonts w:hint="eastAsia"/>
                <w:b/>
              </w:rPr>
              <w:t>旅</w:t>
            </w:r>
          </w:p>
          <w:p w:rsidR="00AA31F7" w:rsidRPr="001A7528" w:rsidRDefault="00AA31F7" w:rsidP="00AA31F7">
            <w:pPr>
              <w:spacing w:line="720" w:lineRule="auto"/>
              <w:jc w:val="center"/>
              <w:rPr>
                <w:b/>
              </w:rPr>
            </w:pPr>
            <w:r w:rsidRPr="001A7528">
              <w:rPr>
                <w:rFonts w:hint="eastAsia"/>
                <w:b/>
              </w:rPr>
              <w:t>遊</w:t>
            </w: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09:00-10:30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工作坊</w:t>
            </w:r>
          </w:p>
        </w:tc>
        <w:tc>
          <w:tcPr>
            <w:tcW w:w="1170" w:type="dxa"/>
            <w:gridSpan w:val="2"/>
            <w:vMerge w:val="restart"/>
          </w:tcPr>
          <w:p w:rsidR="00AA31F7" w:rsidRPr="001A7528" w:rsidRDefault="00AA31F7" w:rsidP="00D25B6C">
            <w:pPr>
              <w:jc w:val="center"/>
              <w:rPr>
                <w:b/>
              </w:rPr>
            </w:pPr>
            <w:r w:rsidRPr="001A7528">
              <w:rPr>
                <w:rFonts w:hint="eastAsia"/>
                <w:b/>
              </w:rPr>
              <w:t>開幕式</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C022A">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15D8">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3A6382">
        <w:trPr>
          <w:trHeight w:val="1460"/>
        </w:trPr>
        <w:tc>
          <w:tcPr>
            <w:tcW w:w="960" w:type="dxa"/>
          </w:tcPr>
          <w:p w:rsidR="00AA31F7" w:rsidRPr="001A7528" w:rsidRDefault="00AA31F7" w:rsidP="001A72C5">
            <w:pPr>
              <w:rPr>
                <w:b/>
              </w:rPr>
            </w:pPr>
            <w:r w:rsidRPr="001A7528">
              <w:rPr>
                <w:rFonts w:hint="eastAsia"/>
                <w:b/>
              </w:rPr>
              <w:t>10:30-11:00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5326F9">
            <w:pPr>
              <w:jc w:val="center"/>
              <w:rPr>
                <w:b/>
              </w:rPr>
            </w:pPr>
            <w:r w:rsidRPr="001A7528">
              <w:rPr>
                <w:rFonts w:hint="eastAsia"/>
                <w:b/>
              </w:rPr>
              <w:t>主題演講</w:t>
            </w:r>
            <w:r w:rsidRPr="001A7528">
              <w:rPr>
                <w:rFonts w:hint="eastAsia"/>
                <w:b/>
              </w:rPr>
              <w:t>1</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7937CF">
            <w:pPr>
              <w:jc w:val="center"/>
              <w:rPr>
                <w:b/>
              </w:rPr>
            </w:pPr>
            <w:r w:rsidRPr="001A7528">
              <w:rPr>
                <w:rFonts w:hint="eastAsia"/>
                <w:b/>
              </w:rPr>
              <w:t>茶敘</w:t>
            </w:r>
          </w:p>
          <w:p w:rsidR="00AA31F7" w:rsidRPr="001A7528" w:rsidRDefault="00AA31F7" w:rsidP="007937CF">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w:t>
            </w:r>
            <w:r w:rsidRPr="001A7528">
              <w:rPr>
                <w:b/>
              </w:rPr>
              <w:t>1:00-12:30</w:t>
            </w:r>
          </w:p>
        </w:tc>
        <w:tc>
          <w:tcPr>
            <w:tcW w:w="984" w:type="dxa"/>
            <w:vMerge/>
          </w:tcPr>
          <w:p w:rsidR="00AA31F7" w:rsidRPr="001A7528" w:rsidRDefault="00AA31F7" w:rsidP="00D25B6C">
            <w:pPr>
              <w:jc w:val="center"/>
              <w:rPr>
                <w:b/>
              </w:rPr>
            </w:pPr>
          </w:p>
        </w:tc>
        <w:tc>
          <w:tcPr>
            <w:tcW w:w="1170" w:type="dxa"/>
            <w:gridSpan w:val="2"/>
            <w:vMerge w:val="restart"/>
          </w:tcPr>
          <w:p w:rsidR="00AA31F7" w:rsidRPr="001A7528" w:rsidRDefault="00AA31F7" w:rsidP="00D25B6C">
            <w:pPr>
              <w:jc w:val="center"/>
              <w:rPr>
                <w:b/>
              </w:rPr>
            </w:pPr>
            <w:r w:rsidRPr="001A7528">
              <w:rPr>
                <w:rFonts w:hint="eastAsia"/>
                <w:b/>
              </w:rPr>
              <w:t>主題演講</w:t>
            </w:r>
            <w:r w:rsidRPr="001A7528">
              <w:rPr>
                <w:rFonts w:hint="eastAsia"/>
                <w:b/>
              </w:rPr>
              <w:t>2</w:t>
            </w:r>
          </w:p>
          <w:p w:rsidR="00AA31F7" w:rsidRPr="001A7528" w:rsidRDefault="00AA31F7" w:rsidP="00D25B6C">
            <w:pPr>
              <w:jc w:val="center"/>
              <w:rPr>
                <w:b/>
              </w:rPr>
            </w:pPr>
            <w:r w:rsidRPr="001A7528">
              <w:rPr>
                <w:rFonts w:hint="eastAsia"/>
                <w:b/>
                <w:sz w:val="20"/>
              </w:rPr>
              <w:t>(</w:t>
            </w:r>
            <w:r w:rsidRPr="001A7528">
              <w:rPr>
                <w:rFonts w:hint="eastAsia"/>
                <w:b/>
                <w:sz w:val="20"/>
              </w:rPr>
              <w:t>邀請中</w:t>
            </w:r>
            <w:r w:rsidRPr="001A7528">
              <w:rPr>
                <w:rFonts w:hint="eastAsia"/>
                <w:b/>
                <w:sz w:val="20"/>
              </w:rPr>
              <w:t>)</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93E2F">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A626EB">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12:30-14:00</w:t>
            </w:r>
          </w:p>
        </w:tc>
        <w:tc>
          <w:tcPr>
            <w:tcW w:w="984" w:type="dxa"/>
          </w:tcPr>
          <w:p w:rsidR="00AA31F7" w:rsidRPr="001A7528" w:rsidRDefault="00AA31F7" w:rsidP="00D25B6C">
            <w:pPr>
              <w:jc w:val="center"/>
              <w:rPr>
                <w:b/>
              </w:rPr>
            </w:pPr>
            <w:r w:rsidRPr="001A7528">
              <w:rPr>
                <w:rFonts w:hint="eastAsia"/>
                <w:b/>
              </w:rPr>
              <w:t>X</w:t>
            </w:r>
          </w:p>
        </w:tc>
        <w:tc>
          <w:tcPr>
            <w:tcW w:w="1170" w:type="dxa"/>
            <w:gridSpan w:val="2"/>
          </w:tcPr>
          <w:p w:rsidR="00AA31F7" w:rsidRPr="001A7528" w:rsidRDefault="00AA31F7" w:rsidP="00D25B6C">
            <w:pPr>
              <w:jc w:val="center"/>
              <w:rPr>
                <w:b/>
              </w:rPr>
            </w:pPr>
            <w:r w:rsidRPr="001A7528">
              <w:rPr>
                <w:rFonts w:hint="eastAsia"/>
                <w:b/>
              </w:rPr>
              <w:t>午餐</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14:00-15:30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參訪</w:t>
            </w: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D25B6C">
            <w:pPr>
              <w:jc w:val="center"/>
              <w:rPr>
                <w:b/>
              </w:rPr>
            </w:pPr>
            <w:r w:rsidRPr="001A7528">
              <w:rPr>
                <w:rFonts w:hint="eastAsia"/>
                <w:b/>
              </w:rPr>
              <w:t>演講</w:t>
            </w:r>
            <w:r w:rsidRPr="001A7528">
              <w:rPr>
                <w:rFonts w:hint="eastAsia"/>
                <w:b/>
              </w:rPr>
              <w:t>1</w:t>
            </w:r>
          </w:p>
          <w:p w:rsidR="00AA31F7" w:rsidRPr="001A7528" w:rsidRDefault="00AA31F7" w:rsidP="00D25B6C">
            <w:pPr>
              <w:jc w:val="center"/>
              <w:rPr>
                <w:b/>
                <w:sz w:val="20"/>
                <w:szCs w:val="20"/>
              </w:rPr>
            </w:pPr>
            <w:r w:rsidRPr="001A7528">
              <w:rPr>
                <w:rFonts w:hint="eastAsia"/>
                <w:b/>
                <w:sz w:val="20"/>
                <w:szCs w:val="20"/>
              </w:rPr>
              <w:t>(</w:t>
            </w:r>
            <w:r w:rsidRPr="001A7528">
              <w:rPr>
                <w:rFonts w:hint="eastAsia"/>
                <w:b/>
                <w:sz w:val="20"/>
                <w:szCs w:val="20"/>
              </w:rPr>
              <w:t>邀請中</w:t>
            </w:r>
            <w:r w:rsidRPr="001A7528">
              <w:rPr>
                <w:rFonts w:hint="eastAsia"/>
                <w:b/>
                <w:sz w:val="20"/>
                <w:szCs w:val="20"/>
              </w:rPr>
              <w:t>)</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圓桌</w:t>
            </w:r>
          </w:p>
          <w:p w:rsidR="00EF0168" w:rsidRPr="001A7528" w:rsidRDefault="00AA31F7" w:rsidP="00EF0168">
            <w:pPr>
              <w:jc w:val="center"/>
              <w:rPr>
                <w:b/>
              </w:rPr>
            </w:pPr>
            <w:r w:rsidRPr="001A7528">
              <w:rPr>
                <w:rFonts w:hint="eastAsia"/>
                <w:b/>
              </w:rPr>
              <w:t>論壇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15:30-16:00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5326F9">
            <w:pPr>
              <w:jc w:val="center"/>
              <w:rPr>
                <w:b/>
              </w:rPr>
            </w:pPr>
            <w:r w:rsidRPr="001A7528">
              <w:rPr>
                <w:rFonts w:hint="eastAsia"/>
                <w:b/>
              </w:rPr>
              <w:t>茶敘</w:t>
            </w:r>
          </w:p>
          <w:p w:rsidR="00AA31F7" w:rsidRPr="001A7528" w:rsidRDefault="00AA31F7" w:rsidP="005326F9">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結論</w:t>
            </w:r>
          </w:p>
          <w:p w:rsidR="00AA31F7" w:rsidRPr="001A7528" w:rsidRDefault="00AA31F7" w:rsidP="00D25B6C">
            <w:pPr>
              <w:jc w:val="center"/>
              <w:rPr>
                <w:b/>
              </w:rPr>
            </w:pPr>
            <w:r w:rsidRPr="001A7528">
              <w:rPr>
                <w:rFonts w:hint="eastAsia"/>
                <w:b/>
              </w:rPr>
              <w:t>報告</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16:00-17:30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5326F9">
            <w:pPr>
              <w:jc w:val="center"/>
              <w:rPr>
                <w:b/>
              </w:rPr>
            </w:pPr>
            <w:r w:rsidRPr="001A7528">
              <w:rPr>
                <w:rFonts w:hint="eastAsia"/>
                <w:b/>
              </w:rPr>
              <w:t>演講</w:t>
            </w:r>
            <w:r w:rsidRPr="001A7528">
              <w:rPr>
                <w:rFonts w:hint="eastAsia"/>
                <w:b/>
              </w:rPr>
              <w:t>2</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閉幕式</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B51804">
        <w:tc>
          <w:tcPr>
            <w:tcW w:w="960" w:type="dxa"/>
          </w:tcPr>
          <w:p w:rsidR="00AA31F7" w:rsidRPr="001A7528" w:rsidRDefault="00AA31F7" w:rsidP="001A72C5">
            <w:pPr>
              <w:rPr>
                <w:b/>
              </w:rPr>
            </w:pPr>
            <w:r w:rsidRPr="001A7528">
              <w:rPr>
                <w:rFonts w:hint="eastAsia"/>
                <w:b/>
              </w:rPr>
              <w:t>18:00-20:00</w:t>
            </w:r>
          </w:p>
        </w:tc>
        <w:tc>
          <w:tcPr>
            <w:tcW w:w="984" w:type="dxa"/>
          </w:tcPr>
          <w:p w:rsidR="00AA31F7" w:rsidRPr="001A7528" w:rsidRDefault="00AA31F7" w:rsidP="00D25B6C">
            <w:pPr>
              <w:jc w:val="center"/>
              <w:rPr>
                <w:b/>
              </w:rPr>
            </w:pPr>
            <w:r w:rsidRPr="001A7528">
              <w:rPr>
                <w:rFonts w:hint="eastAsia"/>
                <w:b/>
              </w:rPr>
              <w:t>歡迎</w:t>
            </w:r>
          </w:p>
          <w:p w:rsidR="00AA31F7" w:rsidRPr="001A7528" w:rsidRDefault="00AA31F7" w:rsidP="00D25B6C">
            <w:pPr>
              <w:jc w:val="center"/>
              <w:rPr>
                <w:b/>
              </w:rPr>
            </w:pPr>
            <w:r w:rsidRPr="001A7528">
              <w:rPr>
                <w:rFonts w:hint="eastAsia"/>
                <w:b/>
              </w:rPr>
              <w:t>餐會</w:t>
            </w:r>
          </w:p>
        </w:tc>
        <w:tc>
          <w:tcPr>
            <w:tcW w:w="1834" w:type="dxa"/>
            <w:gridSpan w:val="3"/>
          </w:tcPr>
          <w:p w:rsidR="00AA31F7" w:rsidRPr="001A7528" w:rsidRDefault="00AA31F7" w:rsidP="00D25B6C">
            <w:pPr>
              <w:jc w:val="center"/>
              <w:rPr>
                <w:b/>
              </w:rPr>
            </w:pPr>
            <w:r w:rsidRPr="001A7528">
              <w:rPr>
                <w:rFonts w:hint="eastAsia"/>
                <w:b/>
              </w:rPr>
              <w:t>賦歸</w:t>
            </w:r>
          </w:p>
        </w:tc>
        <w:tc>
          <w:tcPr>
            <w:tcW w:w="984" w:type="dxa"/>
            <w:gridSpan w:val="2"/>
          </w:tcPr>
          <w:p w:rsidR="00AA31F7" w:rsidRPr="001A7528" w:rsidRDefault="00AA31F7" w:rsidP="00D25B6C">
            <w:pPr>
              <w:jc w:val="center"/>
              <w:rPr>
                <w:b/>
              </w:rPr>
            </w:pPr>
            <w:r w:rsidRPr="001A7528">
              <w:rPr>
                <w:rFonts w:hint="eastAsia"/>
                <w:b/>
              </w:rPr>
              <w:t>大會</w:t>
            </w:r>
          </w:p>
          <w:p w:rsidR="00AA31F7" w:rsidRPr="001A7528" w:rsidRDefault="00AA31F7" w:rsidP="00D25B6C">
            <w:pPr>
              <w:jc w:val="center"/>
              <w:rPr>
                <w:b/>
              </w:rPr>
            </w:pPr>
            <w:r w:rsidRPr="001A7528">
              <w:rPr>
                <w:rFonts w:hint="eastAsia"/>
                <w:b/>
              </w:rPr>
              <w:t>晚宴</w:t>
            </w:r>
          </w:p>
        </w:tc>
        <w:tc>
          <w:tcPr>
            <w:tcW w:w="850" w:type="dxa"/>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p>
        </w:tc>
        <w:tc>
          <w:tcPr>
            <w:tcW w:w="850" w:type="dxa"/>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bl>
    <w:p w:rsidR="009E477A" w:rsidRDefault="009E477A" w:rsidP="009E477A"/>
    <w:p w:rsidR="00D22579" w:rsidRDefault="00D22579" w:rsidP="009E477A">
      <w:pPr>
        <w:rPr>
          <w:b/>
        </w:rPr>
      </w:pPr>
      <w:r>
        <w:rPr>
          <w:rFonts w:hint="eastAsia"/>
          <w:b/>
        </w:rPr>
        <w:t>備註：</w:t>
      </w:r>
    </w:p>
    <w:p w:rsidR="00D22579" w:rsidRDefault="005C12C7" w:rsidP="00D22579">
      <w:pPr>
        <w:rPr>
          <w:b/>
        </w:rPr>
      </w:pPr>
      <w:r>
        <w:rPr>
          <w:rFonts w:hint="eastAsia"/>
          <w:b/>
        </w:rPr>
        <w:t>1.</w:t>
      </w:r>
      <w:r w:rsidR="00D22579">
        <w:rPr>
          <w:rFonts w:hint="eastAsia"/>
          <w:b/>
        </w:rPr>
        <w:t>會前工作坊</w:t>
      </w:r>
      <w:r w:rsidR="00D22579">
        <w:rPr>
          <w:rFonts w:hint="eastAsia"/>
          <w:b/>
        </w:rPr>
        <w:t>(</w:t>
      </w:r>
      <w:r w:rsidR="00D22579">
        <w:rPr>
          <w:b/>
        </w:rPr>
        <w:t>Pre-conference</w:t>
      </w:r>
      <w:r w:rsidR="00D22579">
        <w:rPr>
          <w:rFonts w:hint="eastAsia"/>
          <w:b/>
        </w:rPr>
        <w:t xml:space="preserve"> </w:t>
      </w:r>
      <w:r w:rsidR="00D22579" w:rsidRPr="00D22579">
        <w:rPr>
          <w:b/>
        </w:rPr>
        <w:t>Workshop</w:t>
      </w:r>
      <w:r w:rsidR="00D22579">
        <w:rPr>
          <w:rFonts w:hint="eastAsia"/>
          <w:b/>
        </w:rPr>
        <w:t>)</w:t>
      </w:r>
    </w:p>
    <w:p w:rsidR="00D22579" w:rsidRPr="00D22579" w:rsidRDefault="00D22579" w:rsidP="00D22579">
      <w:pPr>
        <w:pStyle w:val="a3"/>
        <w:numPr>
          <w:ilvl w:val="0"/>
          <w:numId w:val="7"/>
        </w:numPr>
        <w:ind w:leftChars="0"/>
      </w:pPr>
      <w:r w:rsidRPr="00D22579">
        <w:rPr>
          <w:rFonts w:hint="eastAsia"/>
        </w:rPr>
        <w:t>無障礙大輪交通運輸工具</w:t>
      </w:r>
      <w:r w:rsidRPr="00D22579">
        <w:rPr>
          <w:rFonts w:hint="eastAsia"/>
        </w:rPr>
        <w:t>(</w:t>
      </w:r>
      <w:r w:rsidRPr="00D22579">
        <w:rPr>
          <w:rFonts w:hint="eastAsia"/>
        </w:rPr>
        <w:t>例如火車及巴士空運</w:t>
      </w:r>
      <w:r w:rsidRPr="00D22579">
        <w:rPr>
          <w:rFonts w:hint="eastAsia"/>
        </w:rPr>
        <w:t>)</w:t>
      </w:r>
      <w:proofErr w:type="gramStart"/>
      <w:r w:rsidRPr="00D22579">
        <w:rPr>
          <w:rFonts w:hint="eastAsia"/>
        </w:rPr>
        <w:t>如何乘</w:t>
      </w:r>
      <w:proofErr w:type="gramEnd"/>
      <w:r w:rsidRPr="00D22579">
        <w:rPr>
          <w:rFonts w:hint="eastAsia"/>
        </w:rPr>
        <w:t>載三輪或四輪電動代步車等行動輔具與大眾交通系統服務人員之在職訓練</w:t>
      </w:r>
      <w:r w:rsidRPr="00D22579">
        <w:rPr>
          <w:rFonts w:hint="eastAsia"/>
        </w:rPr>
        <w:t xml:space="preserve"> </w:t>
      </w:r>
    </w:p>
    <w:p w:rsidR="00D22579" w:rsidRPr="00D22579" w:rsidRDefault="00D22579" w:rsidP="00D22579">
      <w:pPr>
        <w:pStyle w:val="a3"/>
        <w:numPr>
          <w:ilvl w:val="0"/>
          <w:numId w:val="7"/>
        </w:numPr>
        <w:ind w:leftChars="0"/>
      </w:pPr>
      <w:r w:rsidRPr="00D22579">
        <w:rPr>
          <w:rFonts w:hint="eastAsia"/>
        </w:rPr>
        <w:t>如何規劃無障礙運輸的新興趨勢</w:t>
      </w:r>
      <w:r w:rsidRPr="00D22579">
        <w:rPr>
          <w:rFonts w:hint="eastAsia"/>
        </w:rPr>
        <w:t xml:space="preserve"> </w:t>
      </w:r>
      <w:proofErr w:type="gramStart"/>
      <w:r w:rsidRPr="00D22579">
        <w:rPr>
          <w:rFonts w:hint="eastAsia"/>
        </w:rPr>
        <w:t>–</w:t>
      </w:r>
      <w:proofErr w:type="gramEnd"/>
      <w:r w:rsidRPr="00D22579">
        <w:rPr>
          <w:rFonts w:hint="eastAsia"/>
        </w:rPr>
        <w:t>智慧城市、彈性城市或公共運輸行動服務方案</w:t>
      </w:r>
    </w:p>
    <w:p w:rsidR="00D22579" w:rsidRPr="00D22579" w:rsidRDefault="00D22579" w:rsidP="00D22579">
      <w:pPr>
        <w:pStyle w:val="a3"/>
        <w:numPr>
          <w:ilvl w:val="0"/>
          <w:numId w:val="7"/>
        </w:numPr>
        <w:ind w:leftChars="0"/>
      </w:pPr>
      <w:r w:rsidRPr="00D22579">
        <w:rPr>
          <w:rFonts w:hint="eastAsia"/>
        </w:rPr>
        <w:t>心智障礙者</w:t>
      </w:r>
      <w:r w:rsidRPr="00D22579">
        <w:rPr>
          <w:rFonts w:hint="eastAsia"/>
        </w:rPr>
        <w:t>(</w:t>
      </w:r>
      <w:r w:rsidRPr="00D22579">
        <w:rPr>
          <w:rFonts w:hint="eastAsia"/>
        </w:rPr>
        <w:t>如精神障礙相關方面、失智症、自閉症及精神健康疾病或呼吸道疾病等障礙</w:t>
      </w:r>
      <w:r w:rsidRPr="00D22579">
        <w:rPr>
          <w:rFonts w:hint="eastAsia"/>
        </w:rPr>
        <w:t>)</w:t>
      </w:r>
      <w:r w:rsidRPr="00D22579">
        <w:rPr>
          <w:rFonts w:hint="eastAsia"/>
        </w:rPr>
        <w:t>之交通運輸需求議題</w:t>
      </w:r>
    </w:p>
    <w:p w:rsidR="005326F9" w:rsidRDefault="005C12C7" w:rsidP="007F4031">
      <w:pPr>
        <w:rPr>
          <w:b/>
        </w:rPr>
      </w:pPr>
      <w:r>
        <w:rPr>
          <w:rFonts w:hint="eastAsia"/>
          <w:b/>
        </w:rPr>
        <w:lastRenderedPageBreak/>
        <w:t>2.</w:t>
      </w:r>
      <w:r w:rsidR="005326F9">
        <w:rPr>
          <w:rFonts w:hint="eastAsia"/>
          <w:b/>
        </w:rPr>
        <w:t>主題演講</w:t>
      </w:r>
    </w:p>
    <w:p w:rsidR="007F4031" w:rsidRPr="001A7528" w:rsidRDefault="00D22579" w:rsidP="005326F9">
      <w:pPr>
        <w:pStyle w:val="a3"/>
        <w:numPr>
          <w:ilvl w:val="0"/>
          <w:numId w:val="10"/>
        </w:numPr>
        <w:ind w:leftChars="0"/>
      </w:pPr>
      <w:r w:rsidRPr="001A7528">
        <w:rPr>
          <w:rFonts w:hint="eastAsia"/>
        </w:rPr>
        <w:t>海外講者：國際復健組織秘書長</w:t>
      </w:r>
      <w:r w:rsidRPr="001A7528">
        <w:rPr>
          <w:rFonts w:hint="eastAsia"/>
        </w:rPr>
        <w:t>M</w:t>
      </w:r>
      <w:r w:rsidRPr="001A7528">
        <w:t xml:space="preserve">s. Venus M. </w:t>
      </w:r>
      <w:proofErr w:type="spellStart"/>
      <w:r w:rsidRPr="001A7528">
        <w:t>Ilagan</w:t>
      </w:r>
      <w:proofErr w:type="spellEnd"/>
    </w:p>
    <w:p w:rsidR="005326F9" w:rsidRPr="001A7528" w:rsidRDefault="005326F9" w:rsidP="005326F9">
      <w:pPr>
        <w:pStyle w:val="a3"/>
        <w:numPr>
          <w:ilvl w:val="0"/>
          <w:numId w:val="10"/>
        </w:numPr>
        <w:ind w:leftChars="0"/>
      </w:pPr>
      <w:r w:rsidRPr="001A7528">
        <w:rPr>
          <w:rFonts w:hint="eastAsia"/>
        </w:rPr>
        <w:t>國內講者：邀請中</w:t>
      </w:r>
    </w:p>
    <w:p w:rsidR="005C12C7" w:rsidRPr="00D16C59" w:rsidRDefault="005C12C7" w:rsidP="005C12C7">
      <w:r>
        <w:rPr>
          <w:rFonts w:hint="eastAsia"/>
          <w:b/>
        </w:rPr>
        <w:t>3.</w:t>
      </w:r>
      <w:r>
        <w:rPr>
          <w:rFonts w:hint="eastAsia"/>
          <w:b/>
        </w:rPr>
        <w:t>分組座談：</w:t>
      </w:r>
      <w:r w:rsidR="001A7528" w:rsidRPr="00D16C59">
        <w:rPr>
          <w:rFonts w:hint="eastAsia"/>
        </w:rPr>
        <w:t>擬規劃</w:t>
      </w:r>
      <w:r w:rsidR="001A7528" w:rsidRPr="00D16C59">
        <w:rPr>
          <w:rFonts w:hint="eastAsia"/>
        </w:rPr>
        <w:t>6</w:t>
      </w:r>
      <w:r w:rsidR="001A7528" w:rsidRPr="00D16C59">
        <w:rPr>
          <w:rFonts w:hint="eastAsia"/>
        </w:rPr>
        <w:t>個場次，</w:t>
      </w:r>
      <w:r w:rsidRPr="00D16C59">
        <w:rPr>
          <w:rFonts w:hint="eastAsia"/>
        </w:rPr>
        <w:t>依大會徵稿</w:t>
      </w:r>
      <w:r w:rsidR="001A7528" w:rsidRPr="00D16C59">
        <w:rPr>
          <w:rFonts w:hint="eastAsia"/>
        </w:rPr>
        <w:t>四</w:t>
      </w:r>
      <w:r w:rsidRPr="00D16C59">
        <w:rPr>
          <w:rFonts w:hint="eastAsia"/>
        </w:rPr>
        <w:t>主題進行座談分場</w:t>
      </w:r>
    </w:p>
    <w:p w:rsidR="005C12C7" w:rsidRPr="00D16C59" w:rsidRDefault="005C12C7" w:rsidP="005C12C7">
      <w:r>
        <w:rPr>
          <w:rFonts w:hint="eastAsia"/>
          <w:b/>
        </w:rPr>
        <w:t>4.</w:t>
      </w:r>
      <w:r>
        <w:rPr>
          <w:rFonts w:hint="eastAsia"/>
          <w:b/>
        </w:rPr>
        <w:t>專題演講：</w:t>
      </w:r>
      <w:r w:rsidRPr="00D16C59">
        <w:rPr>
          <w:rFonts w:hint="eastAsia"/>
        </w:rPr>
        <w:t>產官學界專題經驗分享</w:t>
      </w:r>
    </w:p>
    <w:p w:rsidR="005C12C7" w:rsidRPr="001A7528" w:rsidRDefault="005C12C7" w:rsidP="005C12C7">
      <w:pPr>
        <w:pStyle w:val="a3"/>
        <w:numPr>
          <w:ilvl w:val="0"/>
          <w:numId w:val="12"/>
        </w:numPr>
        <w:ind w:leftChars="0"/>
      </w:pPr>
      <w:r w:rsidRPr="001A7528">
        <w:rPr>
          <w:rFonts w:hint="eastAsia"/>
        </w:rPr>
        <w:t>專題演講</w:t>
      </w:r>
      <w:r w:rsidRPr="001A7528">
        <w:rPr>
          <w:rFonts w:hint="eastAsia"/>
        </w:rPr>
        <w:t>1</w:t>
      </w:r>
      <w:r w:rsidRPr="001A7528">
        <w:rPr>
          <w:rFonts w:hint="eastAsia"/>
        </w:rPr>
        <w:t>：邀請中</w:t>
      </w:r>
    </w:p>
    <w:p w:rsidR="005C12C7" w:rsidRPr="00EF0168" w:rsidRDefault="005C12C7" w:rsidP="005C12C7">
      <w:pPr>
        <w:pStyle w:val="a3"/>
        <w:numPr>
          <w:ilvl w:val="0"/>
          <w:numId w:val="12"/>
        </w:numPr>
        <w:ind w:leftChars="0"/>
      </w:pPr>
      <w:r w:rsidRPr="001A7528">
        <w:rPr>
          <w:rFonts w:hint="eastAsia"/>
        </w:rPr>
        <w:t>專題演講</w:t>
      </w:r>
      <w:r w:rsidRPr="001A7528">
        <w:rPr>
          <w:rFonts w:hint="eastAsia"/>
        </w:rPr>
        <w:t>2</w:t>
      </w:r>
      <w:r w:rsidRPr="001A7528">
        <w:rPr>
          <w:rFonts w:hint="eastAsia"/>
        </w:rPr>
        <w:t>：逢甲大學公共事務與社會創新研究所侯勝宗教授</w:t>
      </w:r>
    </w:p>
    <w:p w:rsidR="007F4031" w:rsidRDefault="007F4031">
      <w:pPr>
        <w:widowControl/>
        <w:rPr>
          <w:b/>
        </w:rPr>
      </w:pPr>
    </w:p>
    <w:p w:rsidR="007F4031" w:rsidRDefault="007F4031" w:rsidP="007452EF">
      <w:pPr>
        <w:pStyle w:val="a3"/>
        <w:numPr>
          <w:ilvl w:val="0"/>
          <w:numId w:val="1"/>
        </w:numPr>
        <w:ind w:leftChars="0"/>
        <w:rPr>
          <w:b/>
        </w:rPr>
      </w:pPr>
      <w:r w:rsidRPr="007F4031">
        <w:rPr>
          <w:rFonts w:hint="eastAsia"/>
          <w:b/>
        </w:rPr>
        <w:t>大會展攤</w:t>
      </w:r>
    </w:p>
    <w:p w:rsidR="00B830B1" w:rsidRPr="00236681" w:rsidRDefault="00B830B1" w:rsidP="00236681">
      <w:pPr>
        <w:pStyle w:val="a3"/>
        <w:numPr>
          <w:ilvl w:val="0"/>
          <w:numId w:val="8"/>
        </w:numPr>
        <w:ind w:leftChars="0"/>
      </w:pPr>
      <w:r w:rsidRPr="00236681">
        <w:rPr>
          <w:rFonts w:hint="eastAsia"/>
        </w:rPr>
        <w:t>展出日期：</w:t>
      </w:r>
      <w:r w:rsidRPr="00236681">
        <w:rPr>
          <w:rFonts w:hint="eastAsia"/>
        </w:rPr>
        <w:t>2018.11.13-11.15</w:t>
      </w:r>
      <w:r w:rsidRPr="00236681">
        <w:rPr>
          <w:rFonts w:hint="eastAsia"/>
        </w:rPr>
        <w:t>，共</w:t>
      </w:r>
      <w:r w:rsidRPr="00236681">
        <w:rPr>
          <w:rFonts w:hint="eastAsia"/>
        </w:rPr>
        <w:t>3</w:t>
      </w:r>
      <w:r w:rsidRPr="00236681">
        <w:rPr>
          <w:rFonts w:hint="eastAsia"/>
        </w:rPr>
        <w:t>天；展區規格預計</w:t>
      </w:r>
      <w:r w:rsidRPr="00236681">
        <w:rPr>
          <w:rFonts w:hint="eastAsia"/>
        </w:rPr>
        <w:t>31</w:t>
      </w:r>
      <w:r w:rsidRPr="00236681">
        <w:rPr>
          <w:rFonts w:hint="eastAsia"/>
        </w:rPr>
        <w:t>個</w:t>
      </w:r>
    </w:p>
    <w:p w:rsidR="00236681" w:rsidRPr="00236681" w:rsidRDefault="00236681" w:rsidP="00236681">
      <w:pPr>
        <w:pStyle w:val="a3"/>
        <w:numPr>
          <w:ilvl w:val="0"/>
          <w:numId w:val="8"/>
        </w:numPr>
        <w:ind w:leftChars="0"/>
        <w:rPr>
          <w:b/>
        </w:rPr>
      </w:pPr>
      <w:proofErr w:type="gramStart"/>
      <w:r w:rsidRPr="00236681">
        <w:rPr>
          <w:rFonts w:hint="eastAsia"/>
        </w:rPr>
        <w:t>展攤計畫</w:t>
      </w:r>
      <w:proofErr w:type="gramEnd"/>
      <w:r w:rsidRPr="00236681">
        <w:rPr>
          <w:rFonts w:hint="eastAsia"/>
        </w:rPr>
        <w:t>書路徑資訊：大會贊助</w:t>
      </w:r>
      <w:r w:rsidRPr="00236681">
        <w:rPr>
          <w:rFonts w:hint="eastAsia"/>
        </w:rPr>
        <w:t>/</w:t>
      </w:r>
      <w:r w:rsidRPr="00236681">
        <w:rPr>
          <w:rFonts w:hint="eastAsia"/>
        </w:rPr>
        <w:t>贊助企畫書，網址</w:t>
      </w:r>
      <w:r w:rsidRPr="00236681">
        <w:rPr>
          <w:rFonts w:hint="eastAsia"/>
          <w:b/>
        </w:rPr>
        <w:t>：</w:t>
      </w:r>
    </w:p>
    <w:p w:rsidR="00236681" w:rsidRDefault="00B81A32" w:rsidP="00B830B1">
      <w:pPr>
        <w:rPr>
          <w:b/>
        </w:rPr>
      </w:pPr>
      <w:hyperlink r:id="rId10" w:history="1">
        <w:r w:rsidR="00236681" w:rsidRPr="00236681">
          <w:rPr>
            <w:rStyle w:val="a4"/>
            <w:b/>
          </w:rPr>
          <w:t>http://tw.transed2018.com/</w:t>
        </w:r>
      </w:hyperlink>
    </w:p>
    <w:p w:rsidR="00B830B1" w:rsidRDefault="00B830B1" w:rsidP="00B830B1">
      <w:pPr>
        <w:rPr>
          <w:b/>
        </w:rPr>
      </w:pPr>
      <w:r>
        <w:rPr>
          <w:noProof/>
        </w:rPr>
        <w:drawing>
          <wp:inline distT="0" distB="0" distL="0" distR="0">
            <wp:extent cx="5274310" cy="4393776"/>
            <wp:effectExtent l="0" t="0" r="2540" b="6985"/>
            <wp:docPr id="2" name="圖片 2" descr="C:\Users\6262\AppData\Local\LINE\Cache\tmp\152445338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262\AppData\Local\LINE\Cache\tmp\152445338019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4393776"/>
                    </a:xfrm>
                    <a:prstGeom prst="rect">
                      <a:avLst/>
                    </a:prstGeom>
                    <a:noFill/>
                    <a:ln>
                      <a:noFill/>
                    </a:ln>
                  </pic:spPr>
                </pic:pic>
              </a:graphicData>
            </a:graphic>
          </wp:inline>
        </w:drawing>
      </w:r>
    </w:p>
    <w:p w:rsidR="00236681" w:rsidRPr="00236681" w:rsidRDefault="00D04214" w:rsidP="00236681">
      <w:pPr>
        <w:pStyle w:val="a3"/>
        <w:numPr>
          <w:ilvl w:val="0"/>
          <w:numId w:val="9"/>
        </w:numPr>
        <w:ind w:leftChars="0"/>
        <w:rPr>
          <w:b/>
        </w:rPr>
      </w:pPr>
      <w:proofErr w:type="gramStart"/>
      <w:r>
        <w:rPr>
          <w:rFonts w:hint="eastAsia"/>
          <w:b/>
        </w:rPr>
        <w:t>展攤</w:t>
      </w:r>
      <w:r w:rsidR="001A7528">
        <w:rPr>
          <w:rFonts w:hint="eastAsia"/>
          <w:b/>
        </w:rPr>
        <w:t>資訊</w:t>
      </w:r>
      <w:proofErr w:type="gramEnd"/>
    </w:p>
    <w:tbl>
      <w:tblPr>
        <w:tblW w:w="8171" w:type="dxa"/>
        <w:tblCellMar>
          <w:left w:w="0" w:type="dxa"/>
          <w:right w:w="0" w:type="dxa"/>
        </w:tblCellMar>
        <w:tblLook w:val="04A0"/>
      </w:tblPr>
      <w:tblGrid>
        <w:gridCol w:w="4983"/>
        <w:gridCol w:w="3188"/>
      </w:tblGrid>
      <w:tr w:rsidR="00236681" w:rsidRPr="00B830B1" w:rsidTr="00236681">
        <w:trPr>
          <w:trHeight w:val="235"/>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攤</w:t>
            </w:r>
            <w:r w:rsidR="00D04214">
              <w:rPr>
                <w:rFonts w:ascii="Times New Roman" w:eastAsia="標楷體" w:hAnsi="標楷體" w:cs="Times New Roman" w:hint="eastAsia"/>
                <w:color w:val="000000" w:themeColor="text1"/>
                <w:szCs w:val="24"/>
              </w:rPr>
              <w:t>位規格</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數量</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3M x 2M(6M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23</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1.5M x 4M(6M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8</w:t>
            </w:r>
          </w:p>
        </w:tc>
      </w:tr>
    </w:tbl>
    <w:p w:rsidR="00B830B1" w:rsidRDefault="00B830B1" w:rsidP="00B830B1">
      <w:pPr>
        <w:rPr>
          <w:b/>
        </w:rPr>
      </w:pPr>
    </w:p>
    <w:tbl>
      <w:tblPr>
        <w:tblW w:w="8173" w:type="dxa"/>
        <w:tblCellMar>
          <w:left w:w="0" w:type="dxa"/>
          <w:right w:w="0" w:type="dxa"/>
        </w:tblCellMar>
        <w:tblLook w:val="0420"/>
      </w:tblPr>
      <w:tblGrid>
        <w:gridCol w:w="2452"/>
        <w:gridCol w:w="5721"/>
      </w:tblGrid>
      <w:tr w:rsidR="00B830B1" w:rsidRPr="00B830B1" w:rsidTr="00236681">
        <w:trPr>
          <w:trHeight w:val="191"/>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lastRenderedPageBreak/>
              <w:t>分    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擬邀參展對象</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8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學術單位或公民營</w:t>
            </w:r>
            <w:r w:rsidRPr="00236681">
              <w:rPr>
                <w:rFonts w:ascii="標楷體" w:eastAsia="標楷體" w:hAnsi="標楷體"/>
              </w:rPr>
              <w:t>NPO/NGO</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8</w:t>
            </w:r>
            <w:r w:rsidRPr="00236681">
              <w:rPr>
                <w:rFonts w:ascii="標楷體" w:eastAsia="標楷體" w:hAnsi="標楷體"/>
              </w:rPr>
              <w:t xml:space="preserve"> 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中央及地方政府及公營研究機構</w:t>
            </w:r>
          </w:p>
        </w:tc>
      </w:tr>
      <w:tr w:rsidR="00B830B1" w:rsidRPr="00B830B1" w:rsidTr="00B830B1">
        <w:trPr>
          <w:trHeight w:val="173"/>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15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企業廠商</w:t>
            </w:r>
          </w:p>
        </w:tc>
      </w:tr>
    </w:tbl>
    <w:p w:rsidR="00B830B1" w:rsidRPr="00B830B1" w:rsidRDefault="00B830B1" w:rsidP="00B830B1">
      <w:pPr>
        <w:rPr>
          <w:b/>
        </w:rPr>
      </w:pPr>
    </w:p>
    <w:p w:rsidR="007F4031" w:rsidRPr="007F4031" w:rsidRDefault="00B830B1" w:rsidP="007F4031">
      <w:pPr>
        <w:rPr>
          <w:b/>
        </w:rPr>
      </w:pPr>
      <w:r>
        <w:rPr>
          <w:noProof/>
        </w:rPr>
        <w:drawing>
          <wp:inline distT="0" distB="0" distL="0" distR="0">
            <wp:extent cx="5124450" cy="5057775"/>
            <wp:effectExtent l="0" t="0" r="0" b="9525"/>
            <wp:docPr id="4" name="圖片 4" descr="C:\Users\6262\AppData\Local\LINE\Cache\tmp\152445329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62\AppData\Local\LINE\Cache\tmp\152445329476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450" cy="5057775"/>
                    </a:xfrm>
                    <a:prstGeom prst="rect">
                      <a:avLst/>
                    </a:prstGeom>
                    <a:noFill/>
                    <a:ln>
                      <a:noFill/>
                    </a:ln>
                  </pic:spPr>
                </pic:pic>
              </a:graphicData>
            </a:graphic>
          </wp:inline>
        </w:drawing>
      </w:r>
    </w:p>
    <w:sectPr w:rsidR="007F4031" w:rsidRPr="007F4031" w:rsidSect="005E57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F8" w:rsidRDefault="008354F8" w:rsidP="009E477A">
      <w:r>
        <w:separator/>
      </w:r>
    </w:p>
  </w:endnote>
  <w:endnote w:type="continuationSeparator" w:id="0">
    <w:p w:rsidR="008354F8" w:rsidRDefault="008354F8" w:rsidP="009E47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589845"/>
      <w:docPartObj>
        <w:docPartGallery w:val="Page Numbers (Bottom of Page)"/>
        <w:docPartUnique/>
      </w:docPartObj>
    </w:sdtPr>
    <w:sdtContent>
      <w:p w:rsidR="007C6B5C" w:rsidRDefault="00B81A32">
        <w:pPr>
          <w:pStyle w:val="a7"/>
          <w:jc w:val="center"/>
        </w:pPr>
        <w:r>
          <w:fldChar w:fldCharType="begin"/>
        </w:r>
        <w:r w:rsidR="007C6B5C">
          <w:instrText>PAGE   \* MERGEFORMAT</w:instrText>
        </w:r>
        <w:r>
          <w:fldChar w:fldCharType="separate"/>
        </w:r>
        <w:r w:rsidR="009A740A" w:rsidRPr="009A740A">
          <w:rPr>
            <w:noProof/>
            <w:lang w:val="zh-TW"/>
          </w:rPr>
          <w:t>1</w:t>
        </w:r>
        <w:r>
          <w:fldChar w:fldCharType="end"/>
        </w:r>
      </w:p>
    </w:sdtContent>
  </w:sdt>
  <w:p w:rsidR="009E477A" w:rsidRDefault="009E47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F8" w:rsidRDefault="008354F8" w:rsidP="009E477A">
      <w:r>
        <w:separator/>
      </w:r>
    </w:p>
  </w:footnote>
  <w:footnote w:type="continuationSeparator" w:id="0">
    <w:p w:rsidR="008354F8" w:rsidRDefault="008354F8" w:rsidP="009E4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0940"/>
    <w:multiLevelType w:val="hybridMultilevel"/>
    <w:tmpl w:val="29BC7D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D0A7205"/>
    <w:multiLevelType w:val="hybridMultilevel"/>
    <w:tmpl w:val="6F129718"/>
    <w:lvl w:ilvl="0" w:tplc="F89879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866E2B"/>
    <w:multiLevelType w:val="hybridMultilevel"/>
    <w:tmpl w:val="8FE6F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16E4309"/>
    <w:multiLevelType w:val="hybridMultilevel"/>
    <w:tmpl w:val="F702A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1CF482D"/>
    <w:multiLevelType w:val="hybridMultilevel"/>
    <w:tmpl w:val="FEBE8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73A85"/>
    <w:multiLevelType w:val="hybridMultilevel"/>
    <w:tmpl w:val="AFE4441A"/>
    <w:lvl w:ilvl="0" w:tplc="F2347E3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0274AD"/>
    <w:multiLevelType w:val="hybridMultilevel"/>
    <w:tmpl w:val="DF9CD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CF0678"/>
    <w:multiLevelType w:val="hybridMultilevel"/>
    <w:tmpl w:val="3FBA1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FE5CF8"/>
    <w:multiLevelType w:val="hybridMultilevel"/>
    <w:tmpl w:val="A6349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7443B0E"/>
    <w:multiLevelType w:val="hybridMultilevel"/>
    <w:tmpl w:val="A07E6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B0D6ACD"/>
    <w:multiLevelType w:val="hybridMultilevel"/>
    <w:tmpl w:val="09CE9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8B44788"/>
    <w:multiLevelType w:val="hybridMultilevel"/>
    <w:tmpl w:val="C3AE76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7D4430"/>
    <w:multiLevelType w:val="hybridMultilevel"/>
    <w:tmpl w:val="F76C93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CD83D9A"/>
    <w:multiLevelType w:val="hybridMultilevel"/>
    <w:tmpl w:val="07943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13"/>
  </w:num>
  <w:num w:numId="5">
    <w:abstractNumId w:val="5"/>
  </w:num>
  <w:num w:numId="6">
    <w:abstractNumId w:val="6"/>
  </w:num>
  <w:num w:numId="7">
    <w:abstractNumId w:val="0"/>
  </w:num>
  <w:num w:numId="8">
    <w:abstractNumId w:val="8"/>
  </w:num>
  <w:num w:numId="9">
    <w:abstractNumId w:val="9"/>
  </w:num>
  <w:num w:numId="10">
    <w:abstractNumId w:val="3"/>
  </w:num>
  <w:num w:numId="11">
    <w:abstractNumId w:val="10"/>
  </w:num>
  <w:num w:numId="12">
    <w:abstractNumId w:val="2"/>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E26"/>
    <w:rsid w:val="000B642A"/>
    <w:rsid w:val="00102317"/>
    <w:rsid w:val="001A72C5"/>
    <w:rsid w:val="001A7528"/>
    <w:rsid w:val="001B003C"/>
    <w:rsid w:val="001C4832"/>
    <w:rsid w:val="00236681"/>
    <w:rsid w:val="0024347F"/>
    <w:rsid w:val="00261FCA"/>
    <w:rsid w:val="00334BA7"/>
    <w:rsid w:val="00424B81"/>
    <w:rsid w:val="005309D5"/>
    <w:rsid w:val="005326F9"/>
    <w:rsid w:val="005634EE"/>
    <w:rsid w:val="005C12C7"/>
    <w:rsid w:val="005E5745"/>
    <w:rsid w:val="007937CF"/>
    <w:rsid w:val="007C6B5C"/>
    <w:rsid w:val="007F4031"/>
    <w:rsid w:val="008354F8"/>
    <w:rsid w:val="00973F71"/>
    <w:rsid w:val="00985580"/>
    <w:rsid w:val="00985CDB"/>
    <w:rsid w:val="009A740A"/>
    <w:rsid w:val="009D59B2"/>
    <w:rsid w:val="009E477A"/>
    <w:rsid w:val="00A1076C"/>
    <w:rsid w:val="00A4613A"/>
    <w:rsid w:val="00AA31F7"/>
    <w:rsid w:val="00B81A32"/>
    <w:rsid w:val="00B830B1"/>
    <w:rsid w:val="00D04214"/>
    <w:rsid w:val="00D16C59"/>
    <w:rsid w:val="00D214A0"/>
    <w:rsid w:val="00D22579"/>
    <w:rsid w:val="00D25B6C"/>
    <w:rsid w:val="00DB0453"/>
    <w:rsid w:val="00DC2F9C"/>
    <w:rsid w:val="00EB59CD"/>
    <w:rsid w:val="00EF0168"/>
    <w:rsid w:val="00F635B2"/>
    <w:rsid w:val="00FD5E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3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B2"/>
    <w:pPr>
      <w:ind w:leftChars="200" w:left="480"/>
    </w:pPr>
  </w:style>
  <w:style w:type="character" w:styleId="a4">
    <w:name w:val="Hyperlink"/>
    <w:basedOn w:val="a0"/>
    <w:uiPriority w:val="99"/>
    <w:unhideWhenUsed/>
    <w:rsid w:val="00EB59CD"/>
    <w:rPr>
      <w:color w:val="0563C1" w:themeColor="hyperlink"/>
      <w:u w:val="single"/>
    </w:rPr>
  </w:style>
  <w:style w:type="paragraph" w:styleId="a5">
    <w:name w:val="header"/>
    <w:basedOn w:val="a"/>
    <w:link w:val="a6"/>
    <w:uiPriority w:val="99"/>
    <w:unhideWhenUsed/>
    <w:rsid w:val="009E477A"/>
    <w:pPr>
      <w:tabs>
        <w:tab w:val="center" w:pos="4153"/>
        <w:tab w:val="right" w:pos="8306"/>
      </w:tabs>
      <w:snapToGrid w:val="0"/>
    </w:pPr>
    <w:rPr>
      <w:sz w:val="20"/>
      <w:szCs w:val="20"/>
    </w:rPr>
  </w:style>
  <w:style w:type="character" w:customStyle="1" w:styleId="a6">
    <w:name w:val="頁首 字元"/>
    <w:basedOn w:val="a0"/>
    <w:link w:val="a5"/>
    <w:uiPriority w:val="99"/>
    <w:rsid w:val="009E477A"/>
    <w:rPr>
      <w:sz w:val="20"/>
      <w:szCs w:val="20"/>
    </w:rPr>
  </w:style>
  <w:style w:type="paragraph" w:styleId="a7">
    <w:name w:val="footer"/>
    <w:basedOn w:val="a"/>
    <w:link w:val="a8"/>
    <w:uiPriority w:val="99"/>
    <w:unhideWhenUsed/>
    <w:rsid w:val="009E477A"/>
    <w:pPr>
      <w:tabs>
        <w:tab w:val="center" w:pos="4153"/>
        <w:tab w:val="right" w:pos="8306"/>
      </w:tabs>
      <w:snapToGrid w:val="0"/>
    </w:pPr>
    <w:rPr>
      <w:sz w:val="20"/>
      <w:szCs w:val="20"/>
    </w:rPr>
  </w:style>
  <w:style w:type="character" w:customStyle="1" w:styleId="a8">
    <w:name w:val="頁尾 字元"/>
    <w:basedOn w:val="a0"/>
    <w:link w:val="a7"/>
    <w:uiPriority w:val="99"/>
    <w:rsid w:val="009E477A"/>
    <w:rPr>
      <w:sz w:val="20"/>
      <w:szCs w:val="20"/>
    </w:rPr>
  </w:style>
  <w:style w:type="paragraph" w:styleId="Web">
    <w:name w:val="Normal (Web)"/>
    <w:basedOn w:val="a"/>
    <w:uiPriority w:val="99"/>
    <w:semiHidden/>
    <w:unhideWhenUsed/>
    <w:rsid w:val="007F4031"/>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1A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06376">
      <w:bodyDiv w:val="1"/>
      <w:marLeft w:val="0"/>
      <w:marRight w:val="0"/>
      <w:marTop w:val="0"/>
      <w:marBottom w:val="0"/>
      <w:divBdr>
        <w:top w:val="none" w:sz="0" w:space="0" w:color="auto"/>
        <w:left w:val="none" w:sz="0" w:space="0" w:color="auto"/>
        <w:bottom w:val="none" w:sz="0" w:space="0" w:color="auto"/>
        <w:right w:val="none" w:sz="0" w:space="0" w:color="auto"/>
      </w:divBdr>
    </w:div>
    <w:div w:id="757949067">
      <w:bodyDiv w:val="1"/>
      <w:marLeft w:val="0"/>
      <w:marRight w:val="0"/>
      <w:marTop w:val="0"/>
      <w:marBottom w:val="0"/>
      <w:divBdr>
        <w:top w:val="none" w:sz="0" w:space="0" w:color="auto"/>
        <w:left w:val="none" w:sz="0" w:space="0" w:color="auto"/>
        <w:bottom w:val="none" w:sz="0" w:space="0" w:color="auto"/>
        <w:right w:val="none" w:sz="0" w:space="0" w:color="auto"/>
      </w:divBdr>
    </w:div>
    <w:div w:id="935481126">
      <w:bodyDiv w:val="1"/>
      <w:marLeft w:val="0"/>
      <w:marRight w:val="0"/>
      <w:marTop w:val="0"/>
      <w:marBottom w:val="0"/>
      <w:divBdr>
        <w:top w:val="none" w:sz="0" w:space="0" w:color="auto"/>
        <w:left w:val="none" w:sz="0" w:space="0" w:color="auto"/>
        <w:bottom w:val="none" w:sz="0" w:space="0" w:color="auto"/>
        <w:right w:val="none" w:sz="0" w:space="0" w:color="auto"/>
      </w:divBdr>
    </w:div>
    <w:div w:id="1308393367">
      <w:bodyDiv w:val="1"/>
      <w:marLeft w:val="0"/>
      <w:marRight w:val="0"/>
      <w:marTop w:val="0"/>
      <w:marBottom w:val="0"/>
      <w:divBdr>
        <w:top w:val="none" w:sz="0" w:space="0" w:color="auto"/>
        <w:left w:val="none" w:sz="0" w:space="0" w:color="auto"/>
        <w:bottom w:val="none" w:sz="0" w:space="0" w:color="auto"/>
        <w:right w:val="none" w:sz="0" w:space="0" w:color="auto"/>
      </w:divBdr>
    </w:div>
    <w:div w:id="1310523961">
      <w:bodyDiv w:val="1"/>
      <w:marLeft w:val="0"/>
      <w:marRight w:val="0"/>
      <w:marTop w:val="0"/>
      <w:marBottom w:val="0"/>
      <w:divBdr>
        <w:top w:val="none" w:sz="0" w:space="0" w:color="auto"/>
        <w:left w:val="none" w:sz="0" w:space="0" w:color="auto"/>
        <w:bottom w:val="none" w:sz="0" w:space="0" w:color="auto"/>
        <w:right w:val="none" w:sz="0" w:space="0" w:color="auto"/>
      </w:divBdr>
    </w:div>
    <w:div w:id="17643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d2018.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tw.transed2018.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2D43-84F7-4951-9831-98FC4ABC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409_林書郁</dc:creator>
  <cp:lastModifiedBy>USER</cp:lastModifiedBy>
  <cp:revision>2</cp:revision>
  <dcterms:created xsi:type="dcterms:W3CDTF">2018-05-14T01:54:00Z</dcterms:created>
  <dcterms:modified xsi:type="dcterms:W3CDTF">2018-05-14T01:54:00Z</dcterms:modified>
</cp:coreProperties>
</file>